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8D" w:rsidRDefault="00661F8D" w:rsidP="00AB6113">
      <w:pPr>
        <w:pStyle w:val="Title"/>
      </w:pPr>
    </w:p>
    <w:p w:rsidR="00AB6113" w:rsidRDefault="00661F8D" w:rsidP="00AB6113">
      <w:pPr>
        <w:pStyle w:val="Title"/>
      </w:pPr>
      <w:r>
        <w:t>L</w:t>
      </w:r>
      <w:r w:rsidR="00AB6113">
        <w:t>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C20C9E">
        <w:rPr>
          <w:b/>
          <w:caps/>
        </w:rPr>
        <w:t>APRIL 25</w:t>
      </w:r>
      <w:r w:rsidR="00C656E1">
        <w:rPr>
          <w:b/>
          <w:caps/>
        </w:rPr>
        <w:t>, 2013</w:t>
      </w:r>
    </w:p>
    <w:p w:rsidR="00AB6113" w:rsidRDefault="00AB6113" w:rsidP="00AB6113">
      <w:pPr>
        <w:tabs>
          <w:tab w:val="left" w:pos="8640"/>
        </w:tabs>
        <w:ind w:left="720"/>
        <w:jc w:val="center"/>
      </w:pPr>
    </w:p>
    <w:p w:rsidR="00BA2E92" w:rsidRPr="000766E4" w:rsidRDefault="00BA2E92" w:rsidP="00BA2E92">
      <w:pPr>
        <w:ind w:left="2880" w:hanging="2160"/>
        <w:jc w:val="both"/>
        <w:rPr>
          <w:sz w:val="22"/>
          <w:szCs w:val="22"/>
        </w:rPr>
      </w:pPr>
      <w:r w:rsidRPr="000766E4">
        <w:rPr>
          <w:sz w:val="22"/>
          <w:szCs w:val="22"/>
        </w:rPr>
        <w:t>Members Present:</w:t>
      </w:r>
      <w:r w:rsidRPr="000766E4">
        <w:rPr>
          <w:sz w:val="22"/>
          <w:szCs w:val="22"/>
        </w:rPr>
        <w:tab/>
        <w:t>Dr. Mark Kruse, President; Dr. Michael Cavanaugh, Vice President; Dr. R. Buckley VanBreemen, Secretary-Treasurer;</w:t>
      </w:r>
      <w:r w:rsidR="00AB58B3" w:rsidRPr="000766E4">
        <w:rPr>
          <w:sz w:val="22"/>
          <w:szCs w:val="22"/>
        </w:rPr>
        <w:t xml:space="preserve"> </w:t>
      </w:r>
      <w:r w:rsidR="00C20C9E" w:rsidRPr="000766E4">
        <w:rPr>
          <w:sz w:val="22"/>
          <w:szCs w:val="22"/>
        </w:rPr>
        <w:t>Dr. David Barczyk</w:t>
      </w:r>
      <w:r w:rsidR="00C20C9E">
        <w:rPr>
          <w:sz w:val="22"/>
          <w:szCs w:val="22"/>
        </w:rPr>
        <w:t xml:space="preserve">; </w:t>
      </w:r>
      <w:r w:rsidR="00AB58B3" w:rsidRPr="000766E4">
        <w:rPr>
          <w:sz w:val="22"/>
          <w:szCs w:val="22"/>
        </w:rPr>
        <w:t xml:space="preserve">Dr. Wynn Harvey; </w:t>
      </w:r>
      <w:r w:rsidRPr="000766E4">
        <w:rPr>
          <w:sz w:val="22"/>
          <w:szCs w:val="22"/>
        </w:rPr>
        <w:t xml:space="preserve"> Dr. Ned Martello;  Dr. Jon E. Zeagler</w:t>
      </w:r>
      <w:r w:rsidR="00AB58B3" w:rsidRPr="000766E4">
        <w:rPr>
          <w:sz w:val="22"/>
          <w:szCs w:val="22"/>
        </w:rPr>
        <w:t>.</w:t>
      </w:r>
    </w:p>
    <w:p w:rsidR="00BA2E92" w:rsidRPr="000766E4" w:rsidRDefault="00BA2E92" w:rsidP="00BA2E92">
      <w:pPr>
        <w:ind w:left="2880" w:hanging="2160"/>
        <w:jc w:val="both"/>
        <w:rPr>
          <w:sz w:val="22"/>
          <w:szCs w:val="22"/>
        </w:rPr>
      </w:pPr>
      <w:r w:rsidRPr="000766E4">
        <w:rPr>
          <w:sz w:val="22"/>
          <w:szCs w:val="22"/>
        </w:rPr>
        <w:t xml:space="preserve">Members Absent: </w:t>
      </w:r>
      <w:r w:rsidRPr="000766E4">
        <w:rPr>
          <w:sz w:val="22"/>
          <w:szCs w:val="22"/>
        </w:rPr>
        <w:tab/>
      </w:r>
      <w:r w:rsidR="00C20C9E">
        <w:rPr>
          <w:sz w:val="22"/>
          <w:szCs w:val="22"/>
        </w:rPr>
        <w:t>None</w:t>
      </w:r>
      <w:r w:rsidR="00AB58B3" w:rsidRPr="000766E4">
        <w:rPr>
          <w:sz w:val="22"/>
          <w:szCs w:val="22"/>
        </w:rPr>
        <w:t>.</w:t>
      </w:r>
    </w:p>
    <w:p w:rsidR="00BA2E92" w:rsidRPr="000766E4" w:rsidRDefault="00BA2E92" w:rsidP="00BA2E92">
      <w:pPr>
        <w:ind w:left="2880" w:hanging="2160"/>
        <w:jc w:val="both"/>
        <w:rPr>
          <w:sz w:val="22"/>
          <w:szCs w:val="22"/>
        </w:rPr>
      </w:pPr>
      <w:r w:rsidRPr="000766E4">
        <w:rPr>
          <w:sz w:val="22"/>
          <w:szCs w:val="22"/>
        </w:rPr>
        <w:t>Staff Present:</w:t>
      </w:r>
      <w:r w:rsidRPr="000766E4">
        <w:rPr>
          <w:sz w:val="22"/>
          <w:szCs w:val="22"/>
        </w:rPr>
        <w:tab/>
        <w:t>Patricia A. Oliver, Executive Director</w:t>
      </w:r>
    </w:p>
    <w:p w:rsidR="00BA2E92" w:rsidRPr="000766E4" w:rsidRDefault="00BA2E92" w:rsidP="00BA2E92">
      <w:pPr>
        <w:ind w:left="2880" w:hanging="2160"/>
        <w:jc w:val="both"/>
        <w:rPr>
          <w:sz w:val="22"/>
          <w:szCs w:val="22"/>
        </w:rPr>
      </w:pPr>
      <w:r w:rsidRPr="000766E4">
        <w:rPr>
          <w:sz w:val="22"/>
          <w:szCs w:val="22"/>
        </w:rPr>
        <w:t>Legal Counsel:</w:t>
      </w:r>
      <w:r w:rsidRPr="000766E4">
        <w:rPr>
          <w:sz w:val="22"/>
          <w:szCs w:val="22"/>
        </w:rPr>
        <w:tab/>
        <w:t>Angelique Freel, Asst. Attorney General</w:t>
      </w:r>
    </w:p>
    <w:p w:rsidR="00AB6113" w:rsidRPr="000766E4" w:rsidRDefault="00AB6113" w:rsidP="00AB6113">
      <w:pPr>
        <w:ind w:left="2880" w:hanging="2160"/>
        <w:jc w:val="both"/>
        <w:rPr>
          <w:sz w:val="22"/>
          <w:szCs w:val="22"/>
        </w:rPr>
      </w:pPr>
      <w:r w:rsidRPr="000766E4">
        <w:rPr>
          <w:sz w:val="22"/>
          <w:szCs w:val="22"/>
        </w:rPr>
        <w:t>Audience:</w:t>
      </w:r>
      <w:r w:rsidRPr="000766E4">
        <w:rPr>
          <w:sz w:val="22"/>
          <w:szCs w:val="22"/>
        </w:rPr>
        <w:tab/>
      </w:r>
      <w:r w:rsidR="00C20C9E">
        <w:rPr>
          <w:sz w:val="22"/>
          <w:szCs w:val="22"/>
        </w:rPr>
        <w:t xml:space="preserve">Jessica </w:t>
      </w:r>
      <w:proofErr w:type="spellStart"/>
      <w:r w:rsidR="00C20C9E">
        <w:rPr>
          <w:sz w:val="22"/>
          <w:szCs w:val="22"/>
        </w:rPr>
        <w:t>Thornhill</w:t>
      </w:r>
      <w:proofErr w:type="spellEnd"/>
      <w:r w:rsidR="00C20C9E">
        <w:rPr>
          <w:sz w:val="22"/>
          <w:szCs w:val="22"/>
        </w:rPr>
        <w:t>, Asst. Attorney General</w:t>
      </w:r>
    </w:p>
    <w:p w:rsidR="00AB6113" w:rsidRDefault="00AB6113" w:rsidP="00AB6113">
      <w:pPr>
        <w:jc w:val="both"/>
      </w:pPr>
    </w:p>
    <w:p w:rsidR="00AB6113" w:rsidRPr="000766E4" w:rsidRDefault="00AB6113" w:rsidP="00AB6113">
      <w:pPr>
        <w:ind w:left="720"/>
        <w:jc w:val="both"/>
        <w:rPr>
          <w:sz w:val="22"/>
          <w:szCs w:val="22"/>
        </w:rPr>
      </w:pPr>
      <w:r w:rsidRPr="000766E4">
        <w:rPr>
          <w:sz w:val="22"/>
          <w:szCs w:val="22"/>
        </w:rPr>
        <w:t xml:space="preserve">Meeting called to order </w:t>
      </w:r>
      <w:r w:rsidR="00DD7092" w:rsidRPr="000766E4">
        <w:rPr>
          <w:sz w:val="22"/>
          <w:szCs w:val="22"/>
        </w:rPr>
        <w:t>at 8:</w:t>
      </w:r>
      <w:r w:rsidR="00C20C9E">
        <w:rPr>
          <w:sz w:val="22"/>
          <w:szCs w:val="22"/>
        </w:rPr>
        <w:t>37</w:t>
      </w:r>
      <w:r w:rsidR="00BA2E92" w:rsidRPr="000766E4">
        <w:rPr>
          <w:sz w:val="22"/>
          <w:szCs w:val="22"/>
        </w:rPr>
        <w:t xml:space="preserve"> a.m.</w:t>
      </w:r>
      <w:r w:rsidR="0095647B" w:rsidRPr="000766E4">
        <w:rPr>
          <w:color w:val="FFFF00"/>
          <w:sz w:val="22"/>
          <w:szCs w:val="22"/>
        </w:rPr>
        <w:t xml:space="preserve"> </w:t>
      </w:r>
      <w:r w:rsidR="00243FA8" w:rsidRPr="000766E4">
        <w:rPr>
          <w:sz w:val="22"/>
          <w:szCs w:val="22"/>
        </w:rPr>
        <w:t xml:space="preserve"> Dr</w:t>
      </w:r>
      <w:r w:rsidRPr="000766E4">
        <w:rPr>
          <w:sz w:val="22"/>
          <w:szCs w:val="22"/>
        </w:rPr>
        <w:t xml:space="preserve">. </w:t>
      </w:r>
      <w:r w:rsidR="007D04AA" w:rsidRPr="000766E4">
        <w:rPr>
          <w:sz w:val="22"/>
          <w:szCs w:val="22"/>
        </w:rPr>
        <w:t>Mark B. Kruse</w:t>
      </w:r>
      <w:r w:rsidRPr="000766E4">
        <w:rPr>
          <w:sz w:val="22"/>
          <w:szCs w:val="22"/>
        </w:rPr>
        <w:t xml:space="preserve">, </w:t>
      </w:r>
      <w:r w:rsidR="007D04AA" w:rsidRPr="000766E4">
        <w:rPr>
          <w:sz w:val="22"/>
          <w:szCs w:val="22"/>
        </w:rPr>
        <w:t>President</w:t>
      </w:r>
      <w:r w:rsidRPr="000766E4">
        <w:rPr>
          <w:sz w:val="22"/>
          <w:szCs w:val="22"/>
        </w:rPr>
        <w:t>, presiding.</w:t>
      </w:r>
    </w:p>
    <w:p w:rsidR="00AB6113" w:rsidRPr="000766E4" w:rsidRDefault="00AB6113" w:rsidP="00AB6113">
      <w:pPr>
        <w:ind w:left="720"/>
        <w:jc w:val="both"/>
        <w:rPr>
          <w:sz w:val="22"/>
          <w:szCs w:val="22"/>
        </w:rPr>
      </w:pPr>
    </w:p>
    <w:p w:rsidR="00AB6113" w:rsidRPr="000766E4" w:rsidRDefault="00AB6113" w:rsidP="00AB6113">
      <w:pPr>
        <w:ind w:left="720"/>
        <w:jc w:val="both"/>
        <w:rPr>
          <w:sz w:val="22"/>
          <w:szCs w:val="22"/>
        </w:rPr>
      </w:pPr>
      <w:r w:rsidRPr="000766E4">
        <w:rPr>
          <w:sz w:val="22"/>
          <w:szCs w:val="22"/>
        </w:rPr>
        <w:t xml:space="preserve">The </w:t>
      </w:r>
      <w:r w:rsidRPr="000766E4">
        <w:rPr>
          <w:b/>
          <w:sz w:val="22"/>
          <w:szCs w:val="22"/>
        </w:rPr>
        <w:t>minutes</w:t>
      </w:r>
      <w:r w:rsidRPr="000766E4">
        <w:rPr>
          <w:sz w:val="22"/>
          <w:szCs w:val="22"/>
        </w:rPr>
        <w:t xml:space="preserve"> of the </w:t>
      </w:r>
      <w:r w:rsidR="00C656E1" w:rsidRPr="000766E4">
        <w:rPr>
          <w:sz w:val="22"/>
          <w:szCs w:val="22"/>
        </w:rPr>
        <w:t>12/06</w:t>
      </w:r>
      <w:r w:rsidR="00E54F5F" w:rsidRPr="000766E4">
        <w:rPr>
          <w:sz w:val="22"/>
          <w:szCs w:val="22"/>
        </w:rPr>
        <w:t>/2012</w:t>
      </w:r>
      <w:r w:rsidRPr="000766E4">
        <w:rPr>
          <w:sz w:val="22"/>
          <w:szCs w:val="22"/>
        </w:rPr>
        <w:t xml:space="preserve"> meeting were </w:t>
      </w:r>
      <w:r w:rsidR="00BA2E92" w:rsidRPr="000766E4">
        <w:rPr>
          <w:sz w:val="22"/>
          <w:szCs w:val="22"/>
        </w:rPr>
        <w:t xml:space="preserve">prepared and </w:t>
      </w:r>
      <w:r w:rsidRPr="000766E4">
        <w:rPr>
          <w:sz w:val="22"/>
          <w:szCs w:val="22"/>
        </w:rPr>
        <w:t xml:space="preserve">mailed to all Board members. </w:t>
      </w:r>
      <w:r w:rsidR="00243FA8" w:rsidRPr="000766E4">
        <w:rPr>
          <w:sz w:val="22"/>
          <w:szCs w:val="22"/>
        </w:rPr>
        <w:t xml:space="preserve"> </w:t>
      </w:r>
      <w:r w:rsidR="00DC5B6C" w:rsidRPr="000766E4">
        <w:rPr>
          <w:sz w:val="22"/>
          <w:szCs w:val="22"/>
        </w:rPr>
        <w:t xml:space="preserve">Motion made </w:t>
      </w:r>
      <w:r w:rsidR="00BA2E92" w:rsidRPr="000766E4">
        <w:rPr>
          <w:sz w:val="22"/>
          <w:szCs w:val="22"/>
        </w:rPr>
        <w:t xml:space="preserve">by </w:t>
      </w:r>
      <w:r w:rsidR="00A30243" w:rsidRPr="000766E4">
        <w:rPr>
          <w:sz w:val="22"/>
          <w:szCs w:val="22"/>
        </w:rPr>
        <w:t>Cavanaugh</w:t>
      </w:r>
      <w:r w:rsidR="00DC5B6C" w:rsidRPr="000766E4">
        <w:rPr>
          <w:sz w:val="22"/>
          <w:szCs w:val="22"/>
        </w:rPr>
        <w:t xml:space="preserve">, and seconded </w:t>
      </w:r>
      <w:r w:rsidR="00BA2E92" w:rsidRPr="000766E4">
        <w:rPr>
          <w:sz w:val="22"/>
          <w:szCs w:val="22"/>
        </w:rPr>
        <w:t xml:space="preserve">by Dr. </w:t>
      </w:r>
      <w:r w:rsidR="00A30243" w:rsidRPr="000766E4">
        <w:rPr>
          <w:sz w:val="22"/>
          <w:szCs w:val="22"/>
        </w:rPr>
        <w:t>Harvey</w:t>
      </w:r>
      <w:r w:rsidR="00DC5B6C" w:rsidRPr="000766E4">
        <w:rPr>
          <w:sz w:val="22"/>
          <w:szCs w:val="22"/>
        </w:rPr>
        <w:t>.</w:t>
      </w:r>
      <w:r w:rsidRPr="000766E4">
        <w:rPr>
          <w:sz w:val="22"/>
          <w:szCs w:val="22"/>
        </w:rPr>
        <w:t xml:space="preserve">  With no objections, motion carries unanimously. </w:t>
      </w:r>
    </w:p>
    <w:p w:rsidR="00AB6113" w:rsidRPr="000766E4" w:rsidRDefault="00AB6113" w:rsidP="00FB62A2">
      <w:pPr>
        <w:tabs>
          <w:tab w:val="left" w:pos="-180"/>
        </w:tabs>
        <w:ind w:left="720"/>
        <w:jc w:val="both"/>
        <w:rPr>
          <w:sz w:val="22"/>
          <w:szCs w:val="22"/>
        </w:rPr>
      </w:pPr>
      <w:r w:rsidRPr="000766E4">
        <w:rPr>
          <w:sz w:val="22"/>
          <w:szCs w:val="22"/>
        </w:rPr>
        <w:t xml:space="preserve">     </w:t>
      </w:r>
      <w:r w:rsidRPr="000766E4">
        <w:rPr>
          <w:sz w:val="22"/>
          <w:szCs w:val="22"/>
        </w:rPr>
        <w:tab/>
      </w:r>
    </w:p>
    <w:p w:rsidR="00AB6113" w:rsidRDefault="00AB6113" w:rsidP="002C2237">
      <w:pPr>
        <w:tabs>
          <w:tab w:val="left" w:pos="720"/>
          <w:tab w:val="left" w:pos="8640"/>
        </w:tabs>
        <w:ind w:left="720"/>
        <w:jc w:val="both"/>
        <w:rPr>
          <w:sz w:val="22"/>
          <w:szCs w:val="22"/>
        </w:rPr>
      </w:pPr>
      <w:r w:rsidRPr="000766E4">
        <w:rPr>
          <w:b/>
          <w:sz w:val="22"/>
          <w:szCs w:val="22"/>
        </w:rPr>
        <w:t xml:space="preserve">PUBLIC COMMENT:  </w:t>
      </w:r>
      <w:r w:rsidRPr="000766E4">
        <w:rPr>
          <w:sz w:val="22"/>
          <w:szCs w:val="22"/>
        </w:rPr>
        <w:t>None</w:t>
      </w:r>
      <w:r w:rsidR="006A5F48" w:rsidRPr="000766E4">
        <w:rPr>
          <w:sz w:val="22"/>
          <w:szCs w:val="22"/>
        </w:rPr>
        <w:t>.</w:t>
      </w:r>
    </w:p>
    <w:p w:rsidR="00C20C9E" w:rsidRDefault="00C20C9E" w:rsidP="00C20C9E"/>
    <w:p w:rsidR="00C20C9E" w:rsidRDefault="00C20C9E" w:rsidP="002C2237">
      <w:pPr>
        <w:ind w:left="720"/>
      </w:pPr>
      <w:r>
        <w:t>Motion made by Dr. Cavanaugh, seconded by Dr. Harvey, to change the order of the posted agenda to discuss complaints procedures, proposed rules and proposed legislation.  Roll call vote:  Harvey – Yes; Martello – Yes; Zeagler – Yes; VanBreemen – Yes; Barczyk – Yes; Cavanaugh – Yes; Kruse – Yes;  With 7 yeas, 0 nays, agenda order is changed.</w:t>
      </w:r>
    </w:p>
    <w:p w:rsidR="00C20C9E" w:rsidRDefault="00C20C9E" w:rsidP="002C2237">
      <w:pPr>
        <w:ind w:left="720"/>
      </w:pPr>
      <w:r>
        <w:tab/>
      </w:r>
      <w:proofErr w:type="gramStart"/>
      <w:r>
        <w:t>Ms.</w:t>
      </w:r>
      <w:proofErr w:type="gramEnd"/>
      <w:r>
        <w:t xml:space="preserve">  Freel </w:t>
      </w:r>
      <w:r w:rsidR="00DB1D36">
        <w:t>discussed</w:t>
      </w:r>
      <w:r>
        <w:t xml:space="preserve"> the processing of complaints, providing the complaint letter to the licensee if requested, the disclosing of license renewal status for those individuals with delinquent renewals.</w:t>
      </w:r>
    </w:p>
    <w:p w:rsidR="00C20C9E" w:rsidRDefault="00C20C9E" w:rsidP="002C2237">
      <w:pPr>
        <w:ind w:left="720"/>
      </w:pPr>
      <w:r>
        <w:tab/>
        <w:t xml:space="preserve">Relative to </w:t>
      </w:r>
      <w:r w:rsidRPr="001F3FC9">
        <w:rPr>
          <w:b/>
        </w:rPr>
        <w:t>Act 276</w:t>
      </w:r>
      <w:r>
        <w:t xml:space="preserve"> and licensure of </w:t>
      </w:r>
      <w:r w:rsidRPr="001F3FC9">
        <w:rPr>
          <w:b/>
        </w:rPr>
        <w:t>military personnel and spouses</w:t>
      </w:r>
      <w:r>
        <w:t xml:space="preserve">, Ms. Freel drafted languages for rules promulgation but needed approval on </w:t>
      </w:r>
      <w:r w:rsidR="00FD6D4C">
        <w:t>including the language “certificate or permit” for clarification to the rules already approved by the Board.  Motion made by Dr. Barczyk, seconded by Dr. Zeagler, to accept the inclusion of the new language.  With no objections, motion carries unanimously.</w:t>
      </w:r>
    </w:p>
    <w:p w:rsidR="00FD6D4C" w:rsidRDefault="00FD6D4C" w:rsidP="002C2237">
      <w:pPr>
        <w:ind w:left="720"/>
      </w:pPr>
      <w:r>
        <w:tab/>
        <w:t xml:space="preserve">Relative to </w:t>
      </w:r>
      <w:r w:rsidR="001F3FC9" w:rsidRPr="001F3FC9">
        <w:rPr>
          <w:b/>
        </w:rPr>
        <w:t xml:space="preserve">proposed </w:t>
      </w:r>
      <w:r w:rsidRPr="001F3FC9">
        <w:rPr>
          <w:b/>
        </w:rPr>
        <w:t>legislation</w:t>
      </w:r>
      <w:r>
        <w:t xml:space="preserve">, </w:t>
      </w:r>
      <w:r w:rsidR="00E10D1B">
        <w:t xml:space="preserve">discussion held on delinquent renewals and reporting of status of license, Dr. Cavanaugh and Ms. Freel will be working together on drafting new language for the 2014 legislation.  </w:t>
      </w:r>
    </w:p>
    <w:p w:rsidR="00E10D1B" w:rsidRPr="00C20C9E" w:rsidRDefault="00E10D1B" w:rsidP="002C2237">
      <w:pPr>
        <w:ind w:left="720"/>
      </w:pPr>
      <w:r>
        <w:tab/>
        <w:t xml:space="preserve">Ms. Oliver asked to maintain a “wish list” for </w:t>
      </w:r>
      <w:r w:rsidRPr="00DB1D36">
        <w:rPr>
          <w:b/>
        </w:rPr>
        <w:t>2014 legislation proposals</w:t>
      </w:r>
      <w:r>
        <w:t xml:space="preserve"> to include the reciprocity language clarification, the CE requirements changes to 15 hours per year, delinquent fee increase and rule making list to include “dry needling” and “internship/supervisor” language changes.</w:t>
      </w:r>
    </w:p>
    <w:p w:rsidR="00AB6113" w:rsidRPr="000766E4" w:rsidRDefault="00AB6113" w:rsidP="00AB6113">
      <w:pPr>
        <w:tabs>
          <w:tab w:val="left" w:pos="8640"/>
        </w:tabs>
        <w:rPr>
          <w:sz w:val="22"/>
          <w:szCs w:val="22"/>
        </w:rPr>
      </w:pPr>
    </w:p>
    <w:p w:rsidR="00AB6113" w:rsidRPr="000766E4" w:rsidRDefault="00AB6113" w:rsidP="00AB6113">
      <w:pPr>
        <w:tabs>
          <w:tab w:val="left" w:pos="8640"/>
        </w:tabs>
        <w:ind w:left="720"/>
        <w:jc w:val="both"/>
        <w:rPr>
          <w:b/>
          <w:sz w:val="22"/>
          <w:szCs w:val="22"/>
          <w:u w:val="single"/>
        </w:rPr>
      </w:pPr>
      <w:r w:rsidRPr="000766E4">
        <w:rPr>
          <w:b/>
          <w:sz w:val="22"/>
          <w:szCs w:val="22"/>
          <w:u w:val="single"/>
        </w:rPr>
        <w:t>STANDING COMMITTEE REPORTS</w:t>
      </w:r>
    </w:p>
    <w:p w:rsidR="00AB6113" w:rsidRPr="000766E4" w:rsidRDefault="00AB6113" w:rsidP="00AB6113">
      <w:pPr>
        <w:numPr>
          <w:ilvl w:val="0"/>
          <w:numId w:val="1"/>
        </w:numPr>
        <w:tabs>
          <w:tab w:val="left" w:pos="1440"/>
          <w:tab w:val="left" w:pos="8640"/>
        </w:tabs>
        <w:jc w:val="both"/>
        <w:rPr>
          <w:sz w:val="22"/>
          <w:szCs w:val="22"/>
        </w:rPr>
      </w:pPr>
      <w:r w:rsidRPr="000766E4">
        <w:rPr>
          <w:b/>
          <w:bCs/>
          <w:sz w:val="22"/>
          <w:szCs w:val="22"/>
        </w:rPr>
        <w:t>FINANCE COMMITTEE REPORT</w:t>
      </w:r>
      <w:r w:rsidRPr="000766E4">
        <w:rPr>
          <w:sz w:val="22"/>
          <w:szCs w:val="22"/>
        </w:rPr>
        <w:t xml:space="preserve"> </w:t>
      </w:r>
      <w:r w:rsidRPr="000766E4">
        <w:rPr>
          <w:b/>
          <w:bCs/>
          <w:sz w:val="22"/>
          <w:szCs w:val="22"/>
        </w:rPr>
        <w:t xml:space="preserve">by </w:t>
      </w:r>
      <w:r w:rsidR="003C0B77" w:rsidRPr="000766E4">
        <w:rPr>
          <w:b/>
          <w:bCs/>
          <w:sz w:val="22"/>
          <w:szCs w:val="22"/>
        </w:rPr>
        <w:t>Ms. Oliver</w:t>
      </w:r>
      <w:r w:rsidRPr="000766E4">
        <w:rPr>
          <w:b/>
          <w:bCs/>
          <w:sz w:val="22"/>
          <w:szCs w:val="22"/>
        </w:rPr>
        <w:t>:</w:t>
      </w:r>
    </w:p>
    <w:p w:rsidR="00AB6113" w:rsidRPr="000766E4" w:rsidRDefault="00AB6113" w:rsidP="00AB6113">
      <w:pPr>
        <w:tabs>
          <w:tab w:val="left" w:pos="8640"/>
        </w:tabs>
        <w:ind w:left="1080" w:firstLine="360"/>
        <w:jc w:val="both"/>
        <w:rPr>
          <w:bCs/>
          <w:sz w:val="22"/>
          <w:szCs w:val="22"/>
        </w:rPr>
      </w:pPr>
      <w:r w:rsidRPr="000766E4">
        <w:rPr>
          <w:b/>
          <w:sz w:val="22"/>
          <w:szCs w:val="22"/>
        </w:rPr>
        <w:t xml:space="preserve">Financial statement </w:t>
      </w:r>
      <w:r w:rsidRPr="000766E4">
        <w:rPr>
          <w:sz w:val="22"/>
          <w:szCs w:val="22"/>
        </w:rPr>
        <w:t>for</w:t>
      </w:r>
      <w:r w:rsidR="00316A14" w:rsidRPr="000766E4">
        <w:rPr>
          <w:sz w:val="22"/>
          <w:szCs w:val="22"/>
        </w:rPr>
        <w:t xml:space="preserve"> </w:t>
      </w:r>
      <w:r w:rsidR="00E10D1B">
        <w:rPr>
          <w:sz w:val="22"/>
          <w:szCs w:val="22"/>
        </w:rPr>
        <w:t>January 2013, February 2013 and March 2013 were</w:t>
      </w:r>
      <w:r w:rsidRPr="000766E4">
        <w:rPr>
          <w:sz w:val="22"/>
          <w:szCs w:val="22"/>
        </w:rPr>
        <w:t xml:space="preserve"> prepared by Ms. Oliver and provided to Board members. Motion made by</w:t>
      </w:r>
      <w:r w:rsidR="00BA2E92" w:rsidRPr="000766E4">
        <w:rPr>
          <w:sz w:val="22"/>
          <w:szCs w:val="22"/>
        </w:rPr>
        <w:t xml:space="preserve"> Dr. </w:t>
      </w:r>
      <w:r w:rsidR="00683393">
        <w:rPr>
          <w:sz w:val="22"/>
          <w:szCs w:val="22"/>
        </w:rPr>
        <w:t>Zeagler</w:t>
      </w:r>
      <w:r w:rsidR="00BA2E92" w:rsidRPr="000766E4">
        <w:rPr>
          <w:sz w:val="22"/>
          <w:szCs w:val="22"/>
        </w:rPr>
        <w:t xml:space="preserve">, seconded by Dr. </w:t>
      </w:r>
      <w:r w:rsidR="00683393">
        <w:rPr>
          <w:sz w:val="22"/>
          <w:szCs w:val="22"/>
        </w:rPr>
        <w:t>Harvey</w:t>
      </w:r>
      <w:r w:rsidR="005D084F" w:rsidRPr="000766E4">
        <w:rPr>
          <w:sz w:val="22"/>
          <w:szCs w:val="22"/>
        </w:rPr>
        <w:t>, to</w:t>
      </w:r>
      <w:r w:rsidRPr="000766E4">
        <w:rPr>
          <w:sz w:val="22"/>
          <w:szCs w:val="22"/>
        </w:rPr>
        <w:t xml:space="preserve"> accept the statement</w:t>
      </w:r>
      <w:r w:rsidR="00B46CC8" w:rsidRPr="000766E4">
        <w:rPr>
          <w:sz w:val="22"/>
          <w:szCs w:val="22"/>
        </w:rPr>
        <w:t>s</w:t>
      </w:r>
      <w:r w:rsidRPr="000766E4">
        <w:rPr>
          <w:sz w:val="22"/>
          <w:szCs w:val="22"/>
        </w:rPr>
        <w:t xml:space="preserve">.  With no objections, motion carries unanimously.  </w:t>
      </w:r>
      <w:r w:rsidRPr="000766E4">
        <w:rPr>
          <w:bCs/>
          <w:sz w:val="22"/>
          <w:szCs w:val="22"/>
        </w:rPr>
        <w:t xml:space="preserve"> </w:t>
      </w:r>
    </w:p>
    <w:p w:rsidR="00C11188" w:rsidRDefault="00C656E1" w:rsidP="00C656E1">
      <w:pPr>
        <w:tabs>
          <w:tab w:val="left" w:pos="8640"/>
        </w:tabs>
        <w:ind w:left="1080" w:firstLine="360"/>
        <w:jc w:val="both"/>
        <w:rPr>
          <w:bCs/>
          <w:sz w:val="22"/>
          <w:szCs w:val="22"/>
        </w:rPr>
      </w:pPr>
      <w:proofErr w:type="gramStart"/>
      <w:r w:rsidRPr="000766E4">
        <w:rPr>
          <w:b/>
          <w:bCs/>
          <w:sz w:val="22"/>
          <w:szCs w:val="22"/>
        </w:rPr>
        <w:t>CD report</w:t>
      </w:r>
      <w:r w:rsidRPr="000766E4">
        <w:rPr>
          <w:bCs/>
          <w:sz w:val="22"/>
          <w:szCs w:val="22"/>
        </w:rPr>
        <w:t xml:space="preserve"> given by Dr. VanBreemen.</w:t>
      </w:r>
      <w:proofErr w:type="gramEnd"/>
      <w:r w:rsidRPr="000766E4">
        <w:rPr>
          <w:bCs/>
          <w:sz w:val="22"/>
          <w:szCs w:val="22"/>
        </w:rPr>
        <w:t xml:space="preserve">  </w:t>
      </w:r>
      <w:r w:rsidR="002C2237">
        <w:rPr>
          <w:bCs/>
          <w:sz w:val="22"/>
          <w:szCs w:val="22"/>
        </w:rPr>
        <w:t>No activity since January 2013 meeting.</w:t>
      </w:r>
      <w:r w:rsidRPr="000766E4">
        <w:rPr>
          <w:bCs/>
          <w:sz w:val="22"/>
          <w:szCs w:val="22"/>
        </w:rPr>
        <w:t xml:space="preserve"> </w:t>
      </w:r>
    </w:p>
    <w:p w:rsidR="00EA077B" w:rsidRDefault="00EA077B">
      <w:pPr>
        <w:rPr>
          <w:b/>
          <w:bCs/>
          <w:sz w:val="22"/>
          <w:szCs w:val="22"/>
        </w:rPr>
      </w:pPr>
      <w:r>
        <w:rPr>
          <w:b/>
          <w:bCs/>
          <w:sz w:val="22"/>
          <w:szCs w:val="22"/>
        </w:rPr>
        <w:br w:type="page"/>
      </w:r>
    </w:p>
    <w:p w:rsidR="000766E4" w:rsidRDefault="000766E4">
      <w:pPr>
        <w:rPr>
          <w:b/>
        </w:rPr>
      </w:pPr>
    </w:p>
    <w:p w:rsidR="000766E4" w:rsidRDefault="000766E4" w:rsidP="000766E4">
      <w:pPr>
        <w:numPr>
          <w:ilvl w:val="12"/>
          <w:numId w:val="0"/>
        </w:numPr>
        <w:tabs>
          <w:tab w:val="left" w:pos="-540"/>
          <w:tab w:val="left" w:pos="8640"/>
        </w:tabs>
        <w:ind w:left="720"/>
        <w:jc w:val="both"/>
        <w:rPr>
          <w:b/>
        </w:rPr>
      </w:pPr>
      <w:r>
        <w:rPr>
          <w:b/>
        </w:rPr>
        <w:t xml:space="preserve">MINUTES – </w:t>
      </w:r>
      <w:r w:rsidR="00DB1D36">
        <w:rPr>
          <w:b/>
        </w:rPr>
        <w:t>04/25</w:t>
      </w:r>
      <w:r>
        <w:rPr>
          <w:b/>
        </w:rPr>
        <w:t>/2013</w:t>
      </w:r>
    </w:p>
    <w:p w:rsidR="000766E4" w:rsidRDefault="000766E4" w:rsidP="000766E4">
      <w:pPr>
        <w:numPr>
          <w:ilvl w:val="12"/>
          <w:numId w:val="0"/>
        </w:numPr>
        <w:tabs>
          <w:tab w:val="left" w:pos="-540"/>
          <w:tab w:val="left" w:pos="8640"/>
        </w:tabs>
        <w:ind w:left="720"/>
        <w:jc w:val="both"/>
        <w:rPr>
          <w:b/>
        </w:rPr>
      </w:pPr>
      <w:r>
        <w:rPr>
          <w:b/>
        </w:rPr>
        <w:t>PAGE 2</w:t>
      </w:r>
    </w:p>
    <w:p w:rsidR="000766E4" w:rsidRDefault="000766E4" w:rsidP="000766E4">
      <w:pPr>
        <w:numPr>
          <w:ilvl w:val="12"/>
          <w:numId w:val="0"/>
        </w:numPr>
        <w:tabs>
          <w:tab w:val="left" w:pos="-540"/>
          <w:tab w:val="left" w:pos="8640"/>
        </w:tabs>
        <w:jc w:val="both"/>
        <w:rPr>
          <w:b/>
        </w:rPr>
      </w:pPr>
    </w:p>
    <w:p w:rsidR="00F852DA" w:rsidRDefault="00F852DA" w:rsidP="002C2237">
      <w:pPr>
        <w:tabs>
          <w:tab w:val="left" w:pos="8640"/>
        </w:tabs>
        <w:ind w:left="720"/>
        <w:jc w:val="both"/>
      </w:pPr>
      <w:r>
        <w:t xml:space="preserve">Board recesses </w:t>
      </w:r>
      <w:r w:rsidR="0083339A">
        <w:t>for the biannual licensure exam @ 9:16 a.m.</w:t>
      </w:r>
    </w:p>
    <w:p w:rsidR="00AB6113" w:rsidRDefault="00E07483" w:rsidP="00E07483">
      <w:pPr>
        <w:numPr>
          <w:ilvl w:val="12"/>
          <w:numId w:val="0"/>
        </w:numPr>
        <w:tabs>
          <w:tab w:val="left" w:pos="-540"/>
          <w:tab w:val="left" w:pos="8640"/>
        </w:tabs>
        <w:jc w:val="both"/>
      </w:pPr>
      <w:r>
        <w:tab/>
      </w:r>
    </w:p>
    <w:p w:rsidR="008365E6" w:rsidRDefault="00E07483" w:rsidP="007C3D21">
      <w:pPr>
        <w:pStyle w:val="ListParagraph"/>
        <w:numPr>
          <w:ilvl w:val="0"/>
          <w:numId w:val="5"/>
        </w:numPr>
        <w:tabs>
          <w:tab w:val="left" w:pos="-540"/>
          <w:tab w:val="left" w:pos="8640"/>
        </w:tabs>
        <w:ind w:left="1440"/>
        <w:jc w:val="both"/>
      </w:pPr>
      <w:r w:rsidRPr="00E07483">
        <w:rPr>
          <w:b/>
        </w:rPr>
        <w:t>PEER REVIEW COMMITTEE REPORT BY Dr. Martello</w:t>
      </w:r>
      <w:r>
        <w:t>:</w:t>
      </w:r>
      <w:r w:rsidR="00216028">
        <w:t xml:space="preserve"> </w:t>
      </w:r>
      <w:r w:rsidR="00AB58B3">
        <w:t>Committee</w:t>
      </w:r>
      <w:r w:rsidR="00A30243">
        <w:t>. Dr Martello notes no new activity since last board meeting.</w:t>
      </w:r>
      <w:r w:rsidR="008365E6">
        <w:t xml:space="preserve">   </w:t>
      </w:r>
    </w:p>
    <w:p w:rsidR="008365E6" w:rsidRDefault="008365E6" w:rsidP="008365E6">
      <w:pPr>
        <w:pStyle w:val="ListParagraph"/>
        <w:tabs>
          <w:tab w:val="left" w:pos="-540"/>
          <w:tab w:val="left" w:pos="8640"/>
        </w:tabs>
        <w:ind w:left="1440"/>
        <w:jc w:val="both"/>
      </w:pPr>
    </w:p>
    <w:p w:rsidR="005D423C" w:rsidRDefault="005D423C" w:rsidP="005D423C">
      <w:pPr>
        <w:numPr>
          <w:ilvl w:val="0"/>
          <w:numId w:val="1"/>
        </w:numPr>
        <w:tabs>
          <w:tab w:val="left" w:pos="1440"/>
          <w:tab w:val="left" w:pos="8640"/>
        </w:tabs>
        <w:jc w:val="both"/>
      </w:pPr>
      <w:r>
        <w:rPr>
          <w:b/>
        </w:rPr>
        <w:t>COMPLAINT  COMMITTEE REPORT by Dr. Harvey</w:t>
      </w:r>
      <w:r>
        <w:t>:</w:t>
      </w:r>
    </w:p>
    <w:p w:rsidR="00FB62A2" w:rsidRDefault="006C6A4D" w:rsidP="000766E4">
      <w:pPr>
        <w:pStyle w:val="BlockText"/>
        <w:tabs>
          <w:tab w:val="left" w:pos="-1440"/>
        </w:tabs>
        <w:ind w:left="1440" w:right="0"/>
        <w:jc w:val="both"/>
        <w:rPr>
          <w:bCs/>
        </w:rPr>
      </w:pPr>
      <w:r>
        <w:rPr>
          <w:bCs/>
        </w:rPr>
        <w:t>Dr. Harvey notes complaints work as follows:</w:t>
      </w:r>
    </w:p>
    <w:p w:rsidR="006C6A4D" w:rsidRDefault="006C6A4D" w:rsidP="000766E4">
      <w:pPr>
        <w:pStyle w:val="BlockText"/>
        <w:tabs>
          <w:tab w:val="left" w:pos="-1440"/>
        </w:tabs>
        <w:ind w:left="1440" w:right="0"/>
        <w:jc w:val="both"/>
        <w:rPr>
          <w:bCs/>
        </w:rPr>
      </w:pPr>
      <w:r>
        <w:rPr>
          <w:bCs/>
        </w:rPr>
        <w:tab/>
        <w:t xml:space="preserve">Complaint # </w:t>
      </w:r>
      <w:r w:rsidRPr="00477683">
        <w:rPr>
          <w:b/>
          <w:bCs/>
        </w:rPr>
        <w:t>1029</w:t>
      </w:r>
      <w:r>
        <w:rPr>
          <w:bCs/>
        </w:rPr>
        <w:t xml:space="preserve">, motion made by Dr. Harvey, seconded by Dr. Martello, relative to a Medicaid fraud conviction, to accept the settlement agreement for payment of $10000.00, 3 </w:t>
      </w:r>
      <w:r w:rsidR="00477683">
        <w:rPr>
          <w:bCs/>
        </w:rPr>
        <w:t>years’ probation</w:t>
      </w:r>
      <w:r>
        <w:rPr>
          <w:bCs/>
        </w:rPr>
        <w:t xml:space="preserve">, </w:t>
      </w:r>
      <w:r w:rsidR="00477683">
        <w:rPr>
          <w:bCs/>
        </w:rPr>
        <w:t>additional CE and RM requirements for license renewal.  With no objections, motion carries unanimously.</w:t>
      </w:r>
    </w:p>
    <w:p w:rsidR="007E50E0" w:rsidRDefault="007E50E0" w:rsidP="000766E4">
      <w:pPr>
        <w:pStyle w:val="BlockText"/>
        <w:tabs>
          <w:tab w:val="left" w:pos="-1440"/>
        </w:tabs>
        <w:ind w:left="1440" w:right="0"/>
        <w:jc w:val="both"/>
        <w:rPr>
          <w:bCs/>
        </w:rPr>
      </w:pPr>
      <w:r>
        <w:rPr>
          <w:bCs/>
        </w:rPr>
        <w:tab/>
        <w:t xml:space="preserve">Complaint # </w:t>
      </w:r>
      <w:r w:rsidRPr="007E50E0">
        <w:rPr>
          <w:b/>
          <w:bCs/>
        </w:rPr>
        <w:t>990</w:t>
      </w:r>
      <w:r>
        <w:rPr>
          <w:bCs/>
        </w:rPr>
        <w:t xml:space="preserve">, relative to a delinquent license renewal matter, motion made by Dr. Harvey, seconded by Dr. Zeagler, to accept the settlement agreement for payment of $350.00.  With no objections, motion carries unanimously.  </w:t>
      </w:r>
    </w:p>
    <w:p w:rsidR="007E50E0" w:rsidRDefault="00D27154" w:rsidP="00D27154">
      <w:pPr>
        <w:pStyle w:val="BlockText"/>
        <w:tabs>
          <w:tab w:val="left" w:pos="-1440"/>
        </w:tabs>
        <w:ind w:left="1440" w:right="0" w:firstLine="720"/>
        <w:jc w:val="both"/>
        <w:rPr>
          <w:bCs/>
        </w:rPr>
      </w:pPr>
      <w:r>
        <w:rPr>
          <w:bCs/>
        </w:rPr>
        <w:t>Dr. Kruse requests the “</w:t>
      </w:r>
      <w:r w:rsidRPr="00D27154">
        <w:rPr>
          <w:b/>
          <w:bCs/>
        </w:rPr>
        <w:t>delinquent fee</w:t>
      </w:r>
      <w:r>
        <w:rPr>
          <w:bCs/>
        </w:rPr>
        <w:t>” relative to “delinquent renewals” be kept on agenda for further discussion.</w:t>
      </w:r>
    </w:p>
    <w:p w:rsidR="00FB62A2" w:rsidRDefault="00FB62A2" w:rsidP="005D423C">
      <w:pPr>
        <w:pStyle w:val="BlockText"/>
        <w:tabs>
          <w:tab w:val="left" w:pos="-1440"/>
        </w:tabs>
        <w:ind w:left="1440" w:right="0"/>
        <w:jc w:val="both"/>
        <w:rPr>
          <w:bCs/>
        </w:rPr>
      </w:pPr>
      <w:r>
        <w:rPr>
          <w:bCs/>
        </w:rPr>
        <w:tab/>
      </w:r>
      <w:r w:rsidR="006E7707">
        <w:rPr>
          <w:bCs/>
        </w:rPr>
        <w:t xml:space="preserve">Relative to reviewing licensee </w:t>
      </w:r>
      <w:r w:rsidR="006E7707" w:rsidRPr="006E7707">
        <w:rPr>
          <w:b/>
          <w:bCs/>
        </w:rPr>
        <w:t>websites</w:t>
      </w:r>
      <w:r w:rsidR="006E7707">
        <w:rPr>
          <w:bCs/>
        </w:rPr>
        <w:t xml:space="preserve">, Dr. Kruse reports he reviewed his assigned and found advertising violations, further, he will review Dr. </w:t>
      </w:r>
      <w:proofErr w:type="spellStart"/>
      <w:r w:rsidR="0049783F">
        <w:rPr>
          <w:bCs/>
        </w:rPr>
        <w:t>VanBreemen’s</w:t>
      </w:r>
      <w:proofErr w:type="spellEnd"/>
      <w:r w:rsidR="006E7707">
        <w:rPr>
          <w:bCs/>
        </w:rPr>
        <w:t xml:space="preserve"> assigned list.  Ms. Oliver asks each board member to return the assigned list and note on each listing if a possible violation is present</w:t>
      </w:r>
      <w:r w:rsidR="0049783F">
        <w:rPr>
          <w:bCs/>
        </w:rPr>
        <w:t xml:space="preserve"> so hard copy of the webpage can be printed</w:t>
      </w:r>
      <w:r w:rsidR="006E7707">
        <w:rPr>
          <w:bCs/>
        </w:rPr>
        <w:t>.</w:t>
      </w:r>
      <w:r>
        <w:rPr>
          <w:bCs/>
        </w:rPr>
        <w:t xml:space="preserve"> </w:t>
      </w:r>
    </w:p>
    <w:p w:rsidR="00DF103A" w:rsidRDefault="00DF103A" w:rsidP="00101D3B">
      <w:pPr>
        <w:numPr>
          <w:ilvl w:val="12"/>
          <w:numId w:val="0"/>
        </w:numPr>
        <w:tabs>
          <w:tab w:val="left" w:pos="-540"/>
          <w:tab w:val="left" w:pos="8640"/>
        </w:tabs>
        <w:ind w:left="720"/>
        <w:jc w:val="both"/>
        <w:rPr>
          <w:b/>
        </w:rPr>
      </w:pPr>
    </w:p>
    <w:p w:rsidR="008F2A08" w:rsidRPr="00E90B0A" w:rsidRDefault="008F2A08" w:rsidP="007C3D21">
      <w:pPr>
        <w:numPr>
          <w:ilvl w:val="0"/>
          <w:numId w:val="3"/>
        </w:numPr>
        <w:tabs>
          <w:tab w:val="left" w:pos="8640"/>
        </w:tabs>
        <w:jc w:val="both"/>
        <w:rPr>
          <w:b/>
          <w:sz w:val="22"/>
          <w:szCs w:val="22"/>
        </w:rPr>
      </w:pPr>
      <w:r>
        <w:rPr>
          <w:b/>
          <w:sz w:val="22"/>
          <w:szCs w:val="22"/>
        </w:rPr>
        <w:t xml:space="preserve">STANDARDS &amp; PRACTICES by Dr. </w:t>
      </w:r>
      <w:r w:rsidR="00691EA5">
        <w:rPr>
          <w:b/>
          <w:sz w:val="22"/>
          <w:szCs w:val="22"/>
        </w:rPr>
        <w:t>Zeagler</w:t>
      </w:r>
      <w:r w:rsidRPr="00E90B0A">
        <w:rPr>
          <w:b/>
          <w:sz w:val="22"/>
          <w:szCs w:val="22"/>
        </w:rPr>
        <w:t>:</w:t>
      </w:r>
    </w:p>
    <w:p w:rsidR="00836CFB" w:rsidRDefault="001C79BB" w:rsidP="00101D3B">
      <w:pPr>
        <w:tabs>
          <w:tab w:val="left" w:pos="-540"/>
          <w:tab w:val="num" w:pos="1620"/>
        </w:tabs>
        <w:ind w:left="1260" w:firstLine="450"/>
        <w:jc w:val="both"/>
      </w:pPr>
      <w:r>
        <w:t xml:space="preserve">  </w:t>
      </w:r>
      <w:r w:rsidR="008F2A08">
        <w:t>No current activity at this time.</w:t>
      </w:r>
      <w:r w:rsidR="00507339">
        <w:t xml:space="preserve"> </w:t>
      </w:r>
    </w:p>
    <w:p w:rsidR="00836CFB" w:rsidRDefault="00836CFB" w:rsidP="00101D3B">
      <w:pPr>
        <w:tabs>
          <w:tab w:val="left" w:pos="-540"/>
          <w:tab w:val="num" w:pos="1620"/>
        </w:tabs>
        <w:ind w:left="1260"/>
        <w:jc w:val="both"/>
      </w:pPr>
    </w:p>
    <w:p w:rsidR="00AB6113" w:rsidRPr="00836CFB" w:rsidRDefault="00B46CC8" w:rsidP="007C3D21">
      <w:pPr>
        <w:pStyle w:val="ListParagraph"/>
        <w:numPr>
          <w:ilvl w:val="0"/>
          <w:numId w:val="3"/>
        </w:numPr>
        <w:tabs>
          <w:tab w:val="left" w:pos="-540"/>
          <w:tab w:val="num" w:pos="1620"/>
        </w:tabs>
        <w:jc w:val="both"/>
        <w:rPr>
          <w:b/>
          <w:sz w:val="22"/>
          <w:szCs w:val="22"/>
        </w:rPr>
      </w:pPr>
      <w:r w:rsidRPr="00836CFB">
        <w:rPr>
          <w:b/>
          <w:sz w:val="22"/>
          <w:szCs w:val="22"/>
        </w:rPr>
        <w:t>LAW &amp; LEGISLATION</w:t>
      </w:r>
      <w:r w:rsidR="00AB6113" w:rsidRPr="00836CFB">
        <w:rPr>
          <w:b/>
          <w:sz w:val="22"/>
          <w:szCs w:val="22"/>
        </w:rPr>
        <w:t>:</w:t>
      </w:r>
    </w:p>
    <w:p w:rsidR="006E7707" w:rsidRDefault="000766E4" w:rsidP="00630C1A">
      <w:pPr>
        <w:tabs>
          <w:tab w:val="left" w:pos="8460"/>
          <w:tab w:val="left" w:pos="8640"/>
        </w:tabs>
        <w:ind w:left="1440"/>
        <w:jc w:val="both"/>
        <w:rPr>
          <w:bCs/>
          <w:szCs w:val="22"/>
        </w:rPr>
      </w:pPr>
      <w:r>
        <w:rPr>
          <w:bCs/>
          <w:szCs w:val="22"/>
        </w:rPr>
        <w:t xml:space="preserve">    Relative to proposed “</w:t>
      </w:r>
      <w:r w:rsidRPr="006E7707">
        <w:rPr>
          <w:b/>
          <w:bCs/>
          <w:szCs w:val="22"/>
        </w:rPr>
        <w:t>reciprocity</w:t>
      </w:r>
      <w:r>
        <w:rPr>
          <w:bCs/>
          <w:szCs w:val="22"/>
        </w:rPr>
        <w:t xml:space="preserve">” language from the 12/06/2012 meeting, </w:t>
      </w:r>
      <w:r w:rsidR="006E7707">
        <w:rPr>
          <w:bCs/>
          <w:szCs w:val="22"/>
        </w:rPr>
        <w:t xml:space="preserve">this proposal will be placed on the list of proposed legislation to be drafted for the </w:t>
      </w:r>
      <w:r w:rsidR="006E7707" w:rsidRPr="006E7707">
        <w:rPr>
          <w:b/>
          <w:bCs/>
          <w:szCs w:val="22"/>
        </w:rPr>
        <w:t>2014</w:t>
      </w:r>
      <w:r w:rsidR="006E7707">
        <w:rPr>
          <w:bCs/>
          <w:szCs w:val="22"/>
        </w:rPr>
        <w:t xml:space="preserve"> Legislative Session.   </w:t>
      </w:r>
    </w:p>
    <w:p w:rsidR="000766E4" w:rsidRDefault="006E7707" w:rsidP="00630C1A">
      <w:pPr>
        <w:tabs>
          <w:tab w:val="left" w:pos="8460"/>
          <w:tab w:val="left" w:pos="8640"/>
        </w:tabs>
        <w:ind w:left="1440"/>
        <w:jc w:val="both"/>
        <w:rPr>
          <w:bCs/>
          <w:szCs w:val="22"/>
        </w:rPr>
      </w:pPr>
      <w:r>
        <w:rPr>
          <w:bCs/>
          <w:szCs w:val="22"/>
        </w:rPr>
        <w:t xml:space="preserve">    Relative to proposed </w:t>
      </w:r>
      <w:r w:rsidRPr="006E7707">
        <w:rPr>
          <w:b/>
          <w:bCs/>
          <w:szCs w:val="22"/>
        </w:rPr>
        <w:t>rules</w:t>
      </w:r>
      <w:r>
        <w:rPr>
          <w:bCs/>
          <w:szCs w:val="22"/>
        </w:rPr>
        <w:t xml:space="preserve"> package, Dr. Kruse will instruct Ms. Freel to include “</w:t>
      </w:r>
      <w:r w:rsidRPr="006E7707">
        <w:rPr>
          <w:b/>
          <w:bCs/>
          <w:szCs w:val="22"/>
        </w:rPr>
        <w:t>dry needling</w:t>
      </w:r>
      <w:r>
        <w:rPr>
          <w:bCs/>
          <w:szCs w:val="22"/>
        </w:rPr>
        <w:t xml:space="preserve">” language.  </w:t>
      </w:r>
      <w:r w:rsidR="000766E4">
        <w:rPr>
          <w:bCs/>
          <w:szCs w:val="22"/>
        </w:rPr>
        <w:t xml:space="preserve">     </w:t>
      </w:r>
    </w:p>
    <w:p w:rsidR="000766E4" w:rsidRDefault="000766E4" w:rsidP="00630C1A">
      <w:pPr>
        <w:tabs>
          <w:tab w:val="left" w:pos="8460"/>
          <w:tab w:val="left" w:pos="8640"/>
        </w:tabs>
        <w:ind w:left="1440"/>
        <w:jc w:val="both"/>
        <w:rPr>
          <w:bCs/>
          <w:szCs w:val="22"/>
        </w:rPr>
      </w:pPr>
    </w:p>
    <w:p w:rsidR="006672C9" w:rsidRDefault="006672C9" w:rsidP="007C3D21">
      <w:pPr>
        <w:numPr>
          <w:ilvl w:val="0"/>
          <w:numId w:val="3"/>
        </w:numPr>
        <w:tabs>
          <w:tab w:val="left" w:pos="8640"/>
        </w:tabs>
        <w:jc w:val="both"/>
        <w:rPr>
          <w:b/>
          <w:sz w:val="22"/>
          <w:szCs w:val="22"/>
        </w:rPr>
      </w:pPr>
      <w:r>
        <w:rPr>
          <w:b/>
          <w:sz w:val="22"/>
          <w:szCs w:val="22"/>
        </w:rPr>
        <w:t>ADMINISTRATIVE OVERSIGHT</w:t>
      </w:r>
      <w:r w:rsidRPr="00E90B0A">
        <w:rPr>
          <w:b/>
          <w:sz w:val="22"/>
          <w:szCs w:val="22"/>
        </w:rPr>
        <w:t>:</w:t>
      </w:r>
      <w:r w:rsidR="00B32991">
        <w:rPr>
          <w:b/>
          <w:sz w:val="22"/>
          <w:szCs w:val="22"/>
        </w:rPr>
        <w:t xml:space="preserve"> </w:t>
      </w:r>
      <w:r w:rsidR="005611E6">
        <w:rPr>
          <w:b/>
          <w:sz w:val="22"/>
          <w:szCs w:val="22"/>
        </w:rPr>
        <w:t xml:space="preserve"> </w:t>
      </w:r>
    </w:p>
    <w:p w:rsidR="008353C1" w:rsidRDefault="00101D3B" w:rsidP="00101D3B">
      <w:pPr>
        <w:tabs>
          <w:tab w:val="left" w:pos="8460"/>
          <w:tab w:val="left" w:pos="8640"/>
        </w:tabs>
        <w:ind w:left="1440" w:firstLine="360"/>
        <w:jc w:val="both"/>
        <w:rPr>
          <w:bCs/>
          <w:szCs w:val="22"/>
        </w:rPr>
      </w:pPr>
      <w:r w:rsidRPr="00101D3B">
        <w:rPr>
          <w:bCs/>
          <w:szCs w:val="22"/>
        </w:rPr>
        <w:t xml:space="preserve">Dr. VanBreemen has reviewed the time records for </w:t>
      </w:r>
      <w:r w:rsidRPr="0049783F">
        <w:rPr>
          <w:b/>
          <w:bCs/>
          <w:szCs w:val="22"/>
        </w:rPr>
        <w:t>Ms. Oliver</w:t>
      </w:r>
      <w:r w:rsidRPr="00101D3B">
        <w:rPr>
          <w:bCs/>
          <w:szCs w:val="22"/>
        </w:rPr>
        <w:t xml:space="preserve"> and </w:t>
      </w:r>
      <w:r w:rsidRPr="0049783F">
        <w:rPr>
          <w:b/>
          <w:bCs/>
          <w:szCs w:val="22"/>
        </w:rPr>
        <w:t>Ms. Hebert-Schmidt</w:t>
      </w:r>
      <w:r w:rsidRPr="00101D3B">
        <w:rPr>
          <w:bCs/>
          <w:szCs w:val="22"/>
        </w:rPr>
        <w:t xml:space="preserve"> and reports all records are in order.</w:t>
      </w:r>
    </w:p>
    <w:p w:rsidR="004A3322" w:rsidRDefault="004A3322" w:rsidP="00101D3B">
      <w:pPr>
        <w:tabs>
          <w:tab w:val="left" w:pos="8460"/>
          <w:tab w:val="left" w:pos="8640"/>
        </w:tabs>
        <w:ind w:left="1440" w:firstLine="360"/>
        <w:jc w:val="both"/>
        <w:rPr>
          <w:bCs/>
          <w:szCs w:val="22"/>
        </w:rPr>
      </w:pPr>
    </w:p>
    <w:p w:rsidR="004A3322" w:rsidRDefault="004A3322" w:rsidP="004A3322">
      <w:pPr>
        <w:numPr>
          <w:ilvl w:val="0"/>
          <w:numId w:val="3"/>
        </w:numPr>
        <w:tabs>
          <w:tab w:val="left" w:pos="8640"/>
        </w:tabs>
        <w:jc w:val="both"/>
        <w:rPr>
          <w:b/>
          <w:sz w:val="22"/>
          <w:szCs w:val="22"/>
        </w:rPr>
      </w:pPr>
      <w:r>
        <w:rPr>
          <w:b/>
          <w:sz w:val="22"/>
          <w:szCs w:val="22"/>
        </w:rPr>
        <w:t>GENERAL CORRESPONDENCE</w:t>
      </w:r>
      <w:r w:rsidRPr="00E90B0A">
        <w:rPr>
          <w:b/>
          <w:sz w:val="22"/>
          <w:szCs w:val="22"/>
        </w:rPr>
        <w:t>:</w:t>
      </w:r>
    </w:p>
    <w:p w:rsidR="004A3322" w:rsidRDefault="004A3322" w:rsidP="004A3322">
      <w:pPr>
        <w:tabs>
          <w:tab w:val="left" w:pos="8640"/>
        </w:tabs>
        <w:ind w:left="1440"/>
        <w:jc w:val="both"/>
        <w:rPr>
          <w:sz w:val="22"/>
          <w:szCs w:val="22"/>
        </w:rPr>
      </w:pPr>
      <w:r>
        <w:rPr>
          <w:sz w:val="22"/>
          <w:szCs w:val="22"/>
        </w:rPr>
        <w:t>Ms. Oliver reports information and services offered received from “Independent Monitors” company who assist in monitoring licensees in the clinic setting.</w:t>
      </w:r>
    </w:p>
    <w:p w:rsidR="00DB1D36" w:rsidRDefault="00DB1D36">
      <w:pPr>
        <w:rPr>
          <w:bCs/>
          <w:szCs w:val="22"/>
        </w:rPr>
      </w:pPr>
      <w:r>
        <w:rPr>
          <w:bCs/>
          <w:szCs w:val="22"/>
        </w:rPr>
        <w:br w:type="page"/>
      </w:r>
    </w:p>
    <w:p w:rsidR="008353C1" w:rsidRDefault="008353C1">
      <w:pPr>
        <w:rPr>
          <w:bCs/>
          <w:szCs w:val="22"/>
        </w:rPr>
      </w:pPr>
    </w:p>
    <w:p w:rsidR="00101D3B" w:rsidRPr="00101D3B" w:rsidRDefault="00101D3B" w:rsidP="00101D3B">
      <w:pPr>
        <w:tabs>
          <w:tab w:val="left" w:pos="8460"/>
          <w:tab w:val="left" w:pos="8640"/>
        </w:tabs>
        <w:ind w:left="1440" w:firstLine="360"/>
        <w:jc w:val="both"/>
        <w:rPr>
          <w:bCs/>
          <w:szCs w:val="22"/>
        </w:rPr>
      </w:pPr>
    </w:p>
    <w:p w:rsidR="008353C1" w:rsidRDefault="008353C1" w:rsidP="008353C1">
      <w:pPr>
        <w:pStyle w:val="Subtitle"/>
        <w:jc w:val="left"/>
      </w:pPr>
      <w:r>
        <w:t xml:space="preserve">MINUTES – </w:t>
      </w:r>
      <w:r w:rsidR="00DB1D36">
        <w:t>04/25</w:t>
      </w:r>
      <w:r w:rsidR="000766E4">
        <w:t>/2013</w:t>
      </w:r>
    </w:p>
    <w:p w:rsidR="008353C1" w:rsidRDefault="008353C1" w:rsidP="008353C1">
      <w:pPr>
        <w:pStyle w:val="Subtitle"/>
        <w:jc w:val="left"/>
      </w:pPr>
      <w:r>
        <w:t>PAGE 3</w:t>
      </w:r>
    </w:p>
    <w:p w:rsidR="00DE687A" w:rsidRDefault="00DE687A" w:rsidP="00101D3B">
      <w:pPr>
        <w:ind w:left="1350" w:hanging="2070"/>
        <w:jc w:val="both"/>
      </w:pPr>
    </w:p>
    <w:p w:rsidR="000766E4" w:rsidRPr="00C7465B" w:rsidRDefault="000766E4" w:rsidP="00C7465B">
      <w:pPr>
        <w:tabs>
          <w:tab w:val="left" w:pos="8640"/>
        </w:tabs>
        <w:ind w:left="1440"/>
        <w:jc w:val="both"/>
        <w:rPr>
          <w:sz w:val="22"/>
          <w:szCs w:val="22"/>
        </w:rPr>
      </w:pPr>
    </w:p>
    <w:p w:rsidR="007C58A8" w:rsidRPr="007C58A8" w:rsidRDefault="007C58A8" w:rsidP="007C3D21">
      <w:pPr>
        <w:pStyle w:val="ListParagraph"/>
        <w:numPr>
          <w:ilvl w:val="0"/>
          <w:numId w:val="3"/>
        </w:numPr>
        <w:rPr>
          <w:sz w:val="22"/>
          <w:szCs w:val="22"/>
        </w:rPr>
      </w:pPr>
      <w:r w:rsidRPr="007C58A8">
        <w:rPr>
          <w:b/>
          <w:sz w:val="22"/>
          <w:szCs w:val="22"/>
        </w:rPr>
        <w:t>TESTING</w:t>
      </w:r>
      <w:r>
        <w:rPr>
          <w:sz w:val="22"/>
          <w:szCs w:val="22"/>
        </w:rPr>
        <w:t xml:space="preserve">:  </w:t>
      </w:r>
    </w:p>
    <w:p w:rsidR="00E13CCF" w:rsidRDefault="000766E4" w:rsidP="00E13CCF">
      <w:pPr>
        <w:tabs>
          <w:tab w:val="left" w:pos="8640"/>
        </w:tabs>
        <w:ind w:left="1440"/>
        <w:jc w:val="both"/>
        <w:rPr>
          <w:bCs/>
        </w:rPr>
      </w:pPr>
      <w:r>
        <w:rPr>
          <w:sz w:val="22"/>
          <w:szCs w:val="22"/>
        </w:rPr>
        <w:t xml:space="preserve">Ms. Oliver notes 5 applicants for licensure were tested.  Results of this exam will be released in 7 business days.  </w:t>
      </w:r>
    </w:p>
    <w:p w:rsidR="00C7128C" w:rsidRDefault="00323F8F" w:rsidP="00101D3B">
      <w:pPr>
        <w:tabs>
          <w:tab w:val="left" w:pos="8640"/>
        </w:tabs>
        <w:ind w:left="1440"/>
        <w:jc w:val="both"/>
      </w:pPr>
      <w:r>
        <w:t xml:space="preserve"> </w:t>
      </w:r>
      <w:r w:rsidR="001E0C46">
        <w:tab/>
      </w:r>
      <w:r w:rsidR="00D549E2">
        <w:rPr>
          <w:bCs/>
        </w:rPr>
        <w:t xml:space="preserve"> </w:t>
      </w:r>
      <w:r w:rsidR="00622419">
        <w:t xml:space="preserve">          </w:t>
      </w:r>
    </w:p>
    <w:p w:rsidR="00AB6113" w:rsidRPr="0022642C" w:rsidRDefault="00AB6113" w:rsidP="007C3D21">
      <w:pPr>
        <w:numPr>
          <w:ilvl w:val="0"/>
          <w:numId w:val="2"/>
        </w:numPr>
        <w:tabs>
          <w:tab w:val="clear" w:pos="1440"/>
          <w:tab w:val="num" w:pos="1080"/>
          <w:tab w:val="left" w:pos="8640"/>
        </w:tabs>
        <w:jc w:val="both"/>
        <w:rPr>
          <w:rFonts w:ascii="Garamond" w:hAnsi="Garamond"/>
          <w:b/>
        </w:rPr>
      </w:pPr>
      <w:r w:rsidRPr="009D4704">
        <w:rPr>
          <w:b/>
        </w:rPr>
        <w:t xml:space="preserve">SEMINAR REVIEW by Dr. </w:t>
      </w:r>
      <w:r w:rsidR="00044D6C" w:rsidRPr="009D4704">
        <w:rPr>
          <w:b/>
        </w:rPr>
        <w:t>VanBreemen</w:t>
      </w:r>
      <w:r w:rsidRPr="0022642C">
        <w:rPr>
          <w:rFonts w:ascii="Garamond" w:hAnsi="Garamond"/>
          <w:b/>
        </w:rPr>
        <w:t>:</w:t>
      </w:r>
    </w:p>
    <w:p w:rsidR="00DB1D36" w:rsidRDefault="00A03DCD" w:rsidP="00E75696">
      <w:pPr>
        <w:tabs>
          <w:tab w:val="left" w:pos="8640"/>
        </w:tabs>
        <w:ind w:left="1440"/>
        <w:jc w:val="both"/>
      </w:pPr>
      <w:r>
        <w:t>Dr. VanBreemen</w:t>
      </w:r>
      <w:r w:rsidR="00D549E2">
        <w:t xml:space="preserve"> informed the </w:t>
      </w:r>
      <w:r w:rsidR="004E5A5F">
        <w:t>Board</w:t>
      </w:r>
      <w:r>
        <w:t xml:space="preserve"> he has</w:t>
      </w:r>
      <w:r w:rsidR="00D549E2">
        <w:t xml:space="preserve"> reviewed </w:t>
      </w:r>
      <w:r w:rsidR="00DB1D36">
        <w:t>7</w:t>
      </w:r>
      <w:r w:rsidR="002513C7">
        <w:t>0</w:t>
      </w:r>
      <w:r w:rsidR="00D549E2">
        <w:t xml:space="preserve"> seminars since </w:t>
      </w:r>
      <w:r w:rsidR="004E5A5F">
        <w:t>the</w:t>
      </w:r>
      <w:r w:rsidR="00D549E2">
        <w:t xml:space="preserve"> last meeting. </w:t>
      </w:r>
      <w:r w:rsidR="00DB1D36">
        <w:t xml:space="preserve">Seminars needing full Board review are as follows: </w:t>
      </w:r>
    </w:p>
    <w:p w:rsidR="00DB1D36" w:rsidRPr="00641CA9" w:rsidRDefault="00DB1D36" w:rsidP="00641CA9">
      <w:pPr>
        <w:pStyle w:val="ListParagraph"/>
        <w:numPr>
          <w:ilvl w:val="0"/>
          <w:numId w:val="7"/>
        </w:numPr>
        <w:tabs>
          <w:tab w:val="left" w:pos="8640"/>
        </w:tabs>
        <w:jc w:val="both"/>
        <w:rPr>
          <w:sz w:val="22"/>
          <w:szCs w:val="22"/>
        </w:rPr>
      </w:pPr>
      <w:r w:rsidRPr="00641CA9">
        <w:rPr>
          <w:sz w:val="22"/>
          <w:szCs w:val="22"/>
        </w:rPr>
        <w:t xml:space="preserve">Request received from </w:t>
      </w:r>
      <w:r w:rsidRPr="00641CA9">
        <w:rPr>
          <w:b/>
          <w:sz w:val="22"/>
          <w:szCs w:val="22"/>
        </w:rPr>
        <w:t>CAL</w:t>
      </w:r>
      <w:r w:rsidRPr="00641CA9">
        <w:rPr>
          <w:sz w:val="22"/>
          <w:szCs w:val="22"/>
        </w:rPr>
        <w:t xml:space="preserve"> for review and approval of its “Integrating Meridian Therapy in Chiropractic Practice” course to be taught by Dr. Tim Green, who has no post graduate faculty affiliation.      Motion made by Dr. VanBreemen, seconded by Dr. Harvey, to accept the course for CE credits.  With no objections, motion carries unanimously.  </w:t>
      </w:r>
    </w:p>
    <w:p w:rsidR="00DB1D36" w:rsidRPr="00641CA9" w:rsidRDefault="00DB1D36" w:rsidP="00641CA9">
      <w:pPr>
        <w:pStyle w:val="ListParagraph"/>
        <w:numPr>
          <w:ilvl w:val="0"/>
          <w:numId w:val="7"/>
        </w:numPr>
        <w:tabs>
          <w:tab w:val="left" w:pos="8640"/>
        </w:tabs>
        <w:jc w:val="both"/>
        <w:rPr>
          <w:sz w:val="22"/>
          <w:szCs w:val="22"/>
        </w:rPr>
      </w:pPr>
      <w:r w:rsidRPr="00641CA9">
        <w:rPr>
          <w:sz w:val="22"/>
          <w:szCs w:val="22"/>
        </w:rPr>
        <w:t xml:space="preserve">Request received from </w:t>
      </w:r>
      <w:r w:rsidRPr="00641CA9">
        <w:rPr>
          <w:b/>
          <w:sz w:val="22"/>
          <w:szCs w:val="22"/>
        </w:rPr>
        <w:t xml:space="preserve">TCA </w:t>
      </w:r>
      <w:r w:rsidRPr="00641CA9">
        <w:rPr>
          <w:sz w:val="22"/>
          <w:szCs w:val="22"/>
        </w:rPr>
        <w:t>entitled “</w:t>
      </w:r>
      <w:r w:rsidR="00D27154">
        <w:rPr>
          <w:sz w:val="22"/>
          <w:szCs w:val="22"/>
        </w:rPr>
        <w:t>Documentation, Coding, Medicare</w:t>
      </w:r>
      <w:r w:rsidRPr="00641CA9">
        <w:rPr>
          <w:sz w:val="22"/>
          <w:szCs w:val="22"/>
        </w:rPr>
        <w:t xml:space="preserve">” which has no post grad faculty affiliation.  Motion made by Dr. VanBreemen, seconded by Dr. Harvey, to accept the course for CE credits.  With no objections, motion carries unanimously.  </w:t>
      </w:r>
    </w:p>
    <w:p w:rsidR="00DB1D36" w:rsidRPr="00641CA9" w:rsidRDefault="00DB1D36" w:rsidP="00641CA9">
      <w:pPr>
        <w:pStyle w:val="ListParagraph"/>
        <w:numPr>
          <w:ilvl w:val="0"/>
          <w:numId w:val="7"/>
        </w:numPr>
        <w:tabs>
          <w:tab w:val="left" w:pos="8640"/>
        </w:tabs>
        <w:jc w:val="both"/>
        <w:rPr>
          <w:sz w:val="22"/>
          <w:szCs w:val="22"/>
        </w:rPr>
      </w:pPr>
      <w:r w:rsidRPr="00641CA9">
        <w:rPr>
          <w:sz w:val="22"/>
          <w:szCs w:val="22"/>
        </w:rPr>
        <w:t xml:space="preserve">Request received from </w:t>
      </w:r>
      <w:r w:rsidRPr="00641CA9">
        <w:rPr>
          <w:b/>
          <w:sz w:val="22"/>
          <w:szCs w:val="22"/>
        </w:rPr>
        <w:t>New Mexico Chiropractic Association</w:t>
      </w:r>
      <w:r w:rsidRPr="00641CA9">
        <w:rPr>
          <w:sz w:val="22"/>
          <w:szCs w:val="22"/>
        </w:rPr>
        <w:t xml:space="preserve"> for review and approval of its course entitled, “Annual Convention” where not all speakers have post graduate faculty status.  Dr. VanBreemen notes 17 hours are acceptable for CE in LA.  Motion made by Dr. Zeagler, seconded by Dr. Harvey, to accept the course for 17 CE credits.  With no objections, motion carries unanimously.</w:t>
      </w:r>
    </w:p>
    <w:p w:rsidR="00DB1D36" w:rsidRPr="00641CA9" w:rsidRDefault="00DB1D36" w:rsidP="00641CA9">
      <w:pPr>
        <w:pStyle w:val="ListParagraph"/>
        <w:numPr>
          <w:ilvl w:val="0"/>
          <w:numId w:val="7"/>
        </w:numPr>
        <w:tabs>
          <w:tab w:val="left" w:pos="8640"/>
        </w:tabs>
        <w:jc w:val="both"/>
        <w:rPr>
          <w:sz w:val="22"/>
          <w:szCs w:val="22"/>
        </w:rPr>
      </w:pPr>
      <w:r w:rsidRPr="00641CA9">
        <w:rPr>
          <w:sz w:val="22"/>
          <w:szCs w:val="22"/>
        </w:rPr>
        <w:t xml:space="preserve">Request received from </w:t>
      </w:r>
      <w:r w:rsidRPr="00641CA9">
        <w:rPr>
          <w:b/>
          <w:sz w:val="22"/>
          <w:szCs w:val="22"/>
        </w:rPr>
        <w:t>Oklahoma Chiropractic Association</w:t>
      </w:r>
      <w:r w:rsidRPr="00641CA9">
        <w:rPr>
          <w:sz w:val="22"/>
          <w:szCs w:val="22"/>
        </w:rPr>
        <w:t xml:space="preserve"> for review and approval of its course entitled, “</w:t>
      </w:r>
      <w:proofErr w:type="gramStart"/>
      <w:r w:rsidRPr="00641CA9">
        <w:rPr>
          <w:sz w:val="22"/>
          <w:szCs w:val="22"/>
        </w:rPr>
        <w:t>Spring</w:t>
      </w:r>
      <w:proofErr w:type="gramEnd"/>
      <w:r w:rsidRPr="00641CA9">
        <w:rPr>
          <w:sz w:val="22"/>
          <w:szCs w:val="22"/>
        </w:rPr>
        <w:t xml:space="preserve"> 2013 Relicensing Seminar” where not all speakers have post graduate faculty status.  Motion made by Dr. Cavanaugh, seconded by Dr. Zeagler, to accept the course for CE credits.  With no objections, motion carries unanimously.</w:t>
      </w:r>
    </w:p>
    <w:p w:rsidR="00DB1D36" w:rsidRDefault="00DB1D36" w:rsidP="00641CA9">
      <w:pPr>
        <w:pStyle w:val="ListParagraph"/>
        <w:numPr>
          <w:ilvl w:val="0"/>
          <w:numId w:val="7"/>
        </w:numPr>
        <w:tabs>
          <w:tab w:val="left" w:pos="8640"/>
        </w:tabs>
        <w:jc w:val="both"/>
        <w:rPr>
          <w:sz w:val="22"/>
          <w:szCs w:val="22"/>
        </w:rPr>
      </w:pPr>
      <w:r w:rsidRPr="00641CA9">
        <w:rPr>
          <w:sz w:val="22"/>
          <w:szCs w:val="22"/>
        </w:rPr>
        <w:t xml:space="preserve">Request received from </w:t>
      </w:r>
      <w:r w:rsidR="00D27154">
        <w:rPr>
          <w:b/>
          <w:sz w:val="22"/>
          <w:szCs w:val="22"/>
        </w:rPr>
        <w:t>Mississippi</w:t>
      </w:r>
      <w:r w:rsidRPr="00641CA9">
        <w:rPr>
          <w:b/>
          <w:sz w:val="22"/>
          <w:szCs w:val="22"/>
        </w:rPr>
        <w:t xml:space="preserve"> Chiropractic Association</w:t>
      </w:r>
      <w:r w:rsidRPr="00641CA9">
        <w:rPr>
          <w:sz w:val="22"/>
          <w:szCs w:val="22"/>
        </w:rPr>
        <w:t xml:space="preserve"> for review and approval of its course entitled, “</w:t>
      </w:r>
      <w:r w:rsidR="00D27154">
        <w:rPr>
          <w:sz w:val="22"/>
          <w:szCs w:val="22"/>
        </w:rPr>
        <w:t>Supercharge Your Practice with Active R</w:t>
      </w:r>
      <w:bookmarkStart w:id="0" w:name="_GoBack"/>
      <w:bookmarkEnd w:id="0"/>
      <w:r w:rsidR="00D27154">
        <w:rPr>
          <w:sz w:val="22"/>
          <w:szCs w:val="22"/>
        </w:rPr>
        <w:t>ehab Care</w:t>
      </w:r>
      <w:r w:rsidRPr="00641CA9">
        <w:rPr>
          <w:sz w:val="22"/>
          <w:szCs w:val="22"/>
        </w:rPr>
        <w:t>” where not all speakers have post graduate faculty status.  Motion made by Dr. VanBreemen, seconded by Dr. Zeagler, to accept the course for CE credits.  With no objections, motion carries unanimously</w:t>
      </w:r>
      <w:r w:rsidR="00D27154">
        <w:rPr>
          <w:sz w:val="22"/>
          <w:szCs w:val="22"/>
        </w:rPr>
        <w:t>.</w:t>
      </w:r>
    </w:p>
    <w:p w:rsidR="00D27154" w:rsidRDefault="00D27154" w:rsidP="00641CA9">
      <w:pPr>
        <w:pStyle w:val="ListParagraph"/>
        <w:numPr>
          <w:ilvl w:val="0"/>
          <w:numId w:val="7"/>
        </w:numPr>
        <w:tabs>
          <w:tab w:val="left" w:pos="8640"/>
        </w:tabs>
        <w:jc w:val="both"/>
        <w:rPr>
          <w:sz w:val="22"/>
          <w:szCs w:val="22"/>
        </w:rPr>
      </w:pPr>
      <w:r>
        <w:rPr>
          <w:sz w:val="22"/>
          <w:szCs w:val="22"/>
        </w:rPr>
        <w:t xml:space="preserve">Request from </w:t>
      </w:r>
      <w:r w:rsidRPr="005C2C1E">
        <w:rPr>
          <w:b/>
          <w:sz w:val="22"/>
          <w:szCs w:val="22"/>
        </w:rPr>
        <w:t>Michigan Chiropractic Association</w:t>
      </w:r>
      <w:r>
        <w:rPr>
          <w:sz w:val="22"/>
          <w:szCs w:val="22"/>
        </w:rPr>
        <w:t xml:space="preserve"> for review and approval of its course entitled, “MAC Spring Convention” where not all speakers have post grad faculty status.  Motion made by VanBreemen, seconded by Dr. Zeagler, to accept the course for CE credits. With no objections, motion carries unanimously.</w:t>
      </w:r>
    </w:p>
    <w:p w:rsidR="00D27154" w:rsidRPr="00D27154" w:rsidRDefault="00D27154" w:rsidP="00D27154">
      <w:pPr>
        <w:tabs>
          <w:tab w:val="left" w:pos="8640"/>
        </w:tabs>
        <w:ind w:left="2100"/>
        <w:jc w:val="both"/>
        <w:rPr>
          <w:sz w:val="22"/>
          <w:szCs w:val="22"/>
        </w:rPr>
      </w:pPr>
    </w:p>
    <w:p w:rsidR="00D27154" w:rsidRDefault="00D27154">
      <w:r>
        <w:br w:type="page"/>
      </w:r>
    </w:p>
    <w:p w:rsidR="00D27154" w:rsidRDefault="00DB1D36" w:rsidP="00D27154">
      <w:pPr>
        <w:rPr>
          <w:b/>
        </w:rPr>
      </w:pPr>
      <w:r>
        <w:lastRenderedPageBreak/>
        <w:tab/>
      </w:r>
      <w:r w:rsidR="00D27154">
        <w:rPr>
          <w:b/>
        </w:rPr>
        <w:t>MINUTES –04/25/2013</w:t>
      </w:r>
    </w:p>
    <w:p w:rsidR="00D27154" w:rsidRDefault="00D27154" w:rsidP="00D27154">
      <w:pPr>
        <w:numPr>
          <w:ilvl w:val="12"/>
          <w:numId w:val="0"/>
        </w:numPr>
        <w:tabs>
          <w:tab w:val="left" w:pos="-540"/>
          <w:tab w:val="left" w:pos="8640"/>
        </w:tabs>
        <w:ind w:left="720"/>
        <w:jc w:val="both"/>
        <w:rPr>
          <w:b/>
        </w:rPr>
      </w:pPr>
      <w:r>
        <w:rPr>
          <w:b/>
        </w:rPr>
        <w:t>PAGE 4</w:t>
      </w:r>
    </w:p>
    <w:p w:rsidR="00D27154" w:rsidRDefault="00D27154" w:rsidP="00D27154">
      <w:pPr>
        <w:numPr>
          <w:ilvl w:val="12"/>
          <w:numId w:val="0"/>
        </w:numPr>
        <w:tabs>
          <w:tab w:val="left" w:pos="-540"/>
          <w:tab w:val="left" w:pos="8640"/>
        </w:tabs>
        <w:ind w:left="720"/>
        <w:jc w:val="both"/>
        <w:rPr>
          <w:b/>
        </w:rPr>
      </w:pPr>
    </w:p>
    <w:p w:rsidR="001166E1" w:rsidRDefault="001166E1" w:rsidP="00E75696">
      <w:pPr>
        <w:tabs>
          <w:tab w:val="left" w:pos="8640"/>
        </w:tabs>
        <w:ind w:left="1440"/>
        <w:jc w:val="both"/>
      </w:pPr>
      <w:r>
        <w:t xml:space="preserve">Dr. Kruse wants to research, for next agenda, if there is still a need for </w:t>
      </w:r>
      <w:r w:rsidRPr="001166E1">
        <w:rPr>
          <w:b/>
        </w:rPr>
        <w:t>“risk management” continuing education.</w:t>
      </w:r>
      <w:r>
        <w:t xml:space="preserve">  </w:t>
      </w:r>
      <w:r w:rsidR="00641CA9">
        <w:t xml:space="preserve">Further, discussion held about what defines a “CE hour”.  It is noted that a 50 minute hour conforms to educational standards.  Discussion held regarding current CE requirements.  Motion made by Dr. Zeagler, seconded by Dr. Martello, to change the </w:t>
      </w:r>
      <w:r w:rsidR="00641CA9" w:rsidRPr="00641CA9">
        <w:rPr>
          <w:b/>
        </w:rPr>
        <w:t>DC CE requirements</w:t>
      </w:r>
      <w:r w:rsidR="00641CA9">
        <w:t xml:space="preserve"> to 15 hours annually.  With no objections, motion carries unanimously.  This will be a legislative proposal for 2014.   Additional discussion held regarding course hours for </w:t>
      </w:r>
      <w:r w:rsidR="00641CA9" w:rsidRPr="00641CA9">
        <w:rPr>
          <w:b/>
        </w:rPr>
        <w:t>x-ray proficiency</w:t>
      </w:r>
      <w:r w:rsidR="00641CA9">
        <w:t>.  Proposal of changing the course hours from 36 to 30 hours total which would be 2 – 12 hour classes and 6 hours review. The relative statutes and rules will be checked for consistency.</w:t>
      </w:r>
    </w:p>
    <w:p w:rsidR="00641CA9" w:rsidRDefault="00641CA9" w:rsidP="00E75696">
      <w:pPr>
        <w:tabs>
          <w:tab w:val="left" w:pos="8640"/>
        </w:tabs>
        <w:ind w:left="1440"/>
        <w:jc w:val="both"/>
      </w:pPr>
    </w:p>
    <w:p w:rsidR="00F85FBE" w:rsidRDefault="00F85FBE" w:rsidP="00F85FBE">
      <w:pPr>
        <w:numPr>
          <w:ilvl w:val="12"/>
          <w:numId w:val="0"/>
        </w:numPr>
        <w:tabs>
          <w:tab w:val="left" w:pos="-540"/>
          <w:tab w:val="left" w:pos="8640"/>
        </w:tabs>
        <w:ind w:left="720"/>
        <w:jc w:val="both"/>
        <w:rPr>
          <w:b/>
        </w:rPr>
      </w:pPr>
    </w:p>
    <w:p w:rsidR="00280C9F" w:rsidRPr="00C56966" w:rsidRDefault="00280C9F" w:rsidP="00280C9F">
      <w:pPr>
        <w:tabs>
          <w:tab w:val="left" w:pos="8640"/>
        </w:tabs>
        <w:ind w:left="1080"/>
        <w:jc w:val="both"/>
        <w:rPr>
          <w:b/>
        </w:rPr>
      </w:pPr>
      <w:r w:rsidRPr="00C56966">
        <w:rPr>
          <w:b/>
        </w:rPr>
        <w:t>OLD BUSINESS:</w:t>
      </w:r>
    </w:p>
    <w:p w:rsidR="00E03AE4" w:rsidRDefault="00280C9F" w:rsidP="00280C9F">
      <w:pPr>
        <w:ind w:left="1440"/>
        <w:jc w:val="both"/>
        <w:rPr>
          <w:bCs/>
        </w:rPr>
      </w:pPr>
      <w:r>
        <w:rPr>
          <w:bCs/>
        </w:rPr>
        <w:t xml:space="preserve">Relative to the </w:t>
      </w:r>
      <w:r w:rsidR="00E03AE4">
        <w:rPr>
          <w:bCs/>
        </w:rPr>
        <w:t xml:space="preserve">continued discussion of the </w:t>
      </w:r>
      <w:r>
        <w:rPr>
          <w:bCs/>
        </w:rPr>
        <w:t>“</w:t>
      </w:r>
      <w:r w:rsidRPr="0003455E">
        <w:rPr>
          <w:b/>
          <w:bCs/>
        </w:rPr>
        <w:t>purchase of the Board office building</w:t>
      </w:r>
      <w:r w:rsidR="00E03AE4">
        <w:rPr>
          <w:bCs/>
        </w:rPr>
        <w:t>”,</w:t>
      </w:r>
      <w:r>
        <w:rPr>
          <w:bCs/>
        </w:rPr>
        <w:t xml:space="preserve"> </w:t>
      </w:r>
      <w:r w:rsidR="00E03AE4">
        <w:rPr>
          <w:bCs/>
        </w:rPr>
        <w:t>Ms. Oliver reports the Board has secured a “lender” – Bancorp South – for the purchase.   Currently, we are waiting on direction from Mr. Henderson regarding next available agenda of the State Bond Commission. Ms. Oliver notes that “commitment letter” had to be edited regarding financing and re-financing after 5 year period.  Motion made by Dr. Zeagler, seconded by Dr. Barczyk, to accept the “commitment letter” as edited.  With no objections, motion carries unanimously.</w:t>
      </w:r>
      <w:r w:rsidR="00F85FBE">
        <w:rPr>
          <w:bCs/>
        </w:rPr>
        <w:t xml:space="preserve">  Ms. Oliver directed to inquire regarding “early payoff” rules.</w:t>
      </w:r>
    </w:p>
    <w:p w:rsidR="00F85FBE" w:rsidRDefault="00F85FBE" w:rsidP="00280C9F">
      <w:pPr>
        <w:ind w:left="1440"/>
        <w:jc w:val="both"/>
        <w:rPr>
          <w:bCs/>
        </w:rPr>
      </w:pPr>
    </w:p>
    <w:p w:rsidR="00F85FBE" w:rsidRDefault="00F85FBE" w:rsidP="00F85FBE">
      <w:pPr>
        <w:ind w:left="1440"/>
        <w:jc w:val="both"/>
      </w:pPr>
      <w:r>
        <w:t>Relative to the upcoming</w:t>
      </w:r>
      <w:r>
        <w:t xml:space="preserve"> </w:t>
      </w:r>
      <w:r w:rsidRPr="00305127">
        <w:rPr>
          <w:b/>
        </w:rPr>
        <w:t>FCLB</w:t>
      </w:r>
      <w:r>
        <w:t xml:space="preserve"> </w:t>
      </w:r>
      <w:r>
        <w:t xml:space="preserve">national conference to be held in San Francisco, CA, Dr. VanBreemen, Dr. Martello and Ms. Oliver will be attending.  </w:t>
      </w:r>
    </w:p>
    <w:p w:rsidR="00E03AE4" w:rsidRDefault="00E03AE4" w:rsidP="00280C9F">
      <w:pPr>
        <w:ind w:left="1440"/>
        <w:jc w:val="both"/>
        <w:rPr>
          <w:bCs/>
        </w:rPr>
      </w:pPr>
    </w:p>
    <w:p w:rsidR="00EF63B5" w:rsidRPr="00C56966" w:rsidRDefault="006A5F48" w:rsidP="00EF63B5">
      <w:pPr>
        <w:tabs>
          <w:tab w:val="left" w:pos="8640"/>
        </w:tabs>
        <w:ind w:left="1080"/>
        <w:jc w:val="both"/>
        <w:rPr>
          <w:b/>
        </w:rPr>
      </w:pPr>
      <w:r>
        <w:rPr>
          <w:b/>
        </w:rPr>
        <w:t>NEW</w:t>
      </w:r>
      <w:r w:rsidR="00EF63B5" w:rsidRPr="00C56966">
        <w:rPr>
          <w:b/>
        </w:rPr>
        <w:t xml:space="preserve"> BUSINESS:</w:t>
      </w:r>
    </w:p>
    <w:p w:rsidR="00B82497" w:rsidRDefault="00F85FBE" w:rsidP="00A439D1">
      <w:pPr>
        <w:ind w:left="1440"/>
        <w:jc w:val="both"/>
      </w:pPr>
      <w:r>
        <w:t>Discussion initiated by Dr. Harvey relative to reviewing the current “</w:t>
      </w:r>
      <w:r w:rsidRPr="00F85FBE">
        <w:rPr>
          <w:b/>
        </w:rPr>
        <w:t>internship</w:t>
      </w:r>
      <w:r>
        <w:t>” rules, regulations, and Board policies.  Suggestion is that a rule is needed to define “supervisor” and “supervision” and also to make language in the statute, rule and Board policy consistent.</w:t>
      </w:r>
    </w:p>
    <w:p w:rsidR="00F85FBE" w:rsidRDefault="00F85FBE" w:rsidP="00A439D1">
      <w:pPr>
        <w:ind w:left="1440"/>
        <w:jc w:val="both"/>
      </w:pPr>
    </w:p>
    <w:p w:rsidR="00F85FBE" w:rsidRDefault="00F85FBE" w:rsidP="00A439D1">
      <w:pPr>
        <w:ind w:left="1440"/>
        <w:jc w:val="both"/>
      </w:pPr>
      <w:r>
        <w:t>Discussion initiated by Dr. Martello relative to “</w:t>
      </w:r>
      <w:proofErr w:type="spellStart"/>
      <w:r w:rsidRPr="00F85FBE">
        <w:rPr>
          <w:b/>
        </w:rPr>
        <w:t>telepractice</w:t>
      </w:r>
      <w:proofErr w:type="spellEnd"/>
      <w:r>
        <w:t xml:space="preserve">”.  Dr. Martello would like to define parameters for practitioners “rendering opinions”, “liability” and not being licensed to practice in the state.   </w:t>
      </w:r>
      <w:proofErr w:type="gramStart"/>
      <w:r>
        <w:t>More information to follow.</w:t>
      </w:r>
      <w:proofErr w:type="gramEnd"/>
      <w:r>
        <w:t xml:space="preserve">  </w:t>
      </w:r>
    </w:p>
    <w:p w:rsidR="00305127" w:rsidRDefault="00305127" w:rsidP="00A439D1">
      <w:pPr>
        <w:ind w:left="1440"/>
        <w:jc w:val="both"/>
      </w:pPr>
    </w:p>
    <w:p w:rsidR="007A312F" w:rsidRDefault="00641CA9" w:rsidP="00A439D1">
      <w:pPr>
        <w:ind w:left="1440"/>
        <w:jc w:val="both"/>
      </w:pPr>
      <w:r>
        <w:t xml:space="preserve">Request from </w:t>
      </w:r>
      <w:r w:rsidRPr="000760FF">
        <w:rPr>
          <w:b/>
        </w:rPr>
        <w:t xml:space="preserve">Ted </w:t>
      </w:r>
      <w:proofErr w:type="spellStart"/>
      <w:r w:rsidRPr="000760FF">
        <w:rPr>
          <w:b/>
        </w:rPr>
        <w:t>Barnowski</w:t>
      </w:r>
      <w:proofErr w:type="spellEnd"/>
      <w:r w:rsidRPr="000760FF">
        <w:rPr>
          <w:b/>
        </w:rPr>
        <w:t xml:space="preserve">, </w:t>
      </w:r>
      <w:r>
        <w:t xml:space="preserve">D.C., </w:t>
      </w:r>
      <w:r w:rsidR="00FD6FB3">
        <w:t>Ontario, Canada</w:t>
      </w:r>
      <w:r>
        <w:t xml:space="preserve"> for a “letter of clarification” </w:t>
      </w:r>
      <w:r w:rsidR="00C81E97">
        <w:t xml:space="preserve">if it is within the current scope of practice </w:t>
      </w:r>
      <w:r>
        <w:t xml:space="preserve">to </w:t>
      </w:r>
      <w:r w:rsidR="00C81E97">
        <w:t>interpret</w:t>
      </w:r>
      <w:r>
        <w:t xml:space="preserve"> of OSHA</w:t>
      </w:r>
      <w:r w:rsidR="00C81E97">
        <w:t xml:space="preserve"> MEQ relative to his specialty in the field of MEQ interpretation and Respiration Protection knowledge and experience and DOT physicals.  The Board reviewed the material submitted and stated it was within the scope of practice.</w:t>
      </w:r>
    </w:p>
    <w:p w:rsidR="007A312F" w:rsidRDefault="007A312F">
      <w:r>
        <w:br w:type="page"/>
      </w:r>
    </w:p>
    <w:p w:rsidR="00661F8D" w:rsidRDefault="00661F8D" w:rsidP="00A439D1">
      <w:pPr>
        <w:ind w:left="1440"/>
        <w:jc w:val="both"/>
      </w:pPr>
    </w:p>
    <w:p w:rsidR="00641CA9" w:rsidRDefault="00641CA9" w:rsidP="00A439D1">
      <w:pPr>
        <w:ind w:left="1440"/>
        <w:jc w:val="both"/>
      </w:pPr>
    </w:p>
    <w:p w:rsidR="00D27154" w:rsidRDefault="00D27154" w:rsidP="00D27154">
      <w:pPr>
        <w:ind w:left="720"/>
        <w:rPr>
          <w:b/>
        </w:rPr>
      </w:pPr>
      <w:r>
        <w:rPr>
          <w:b/>
        </w:rPr>
        <w:t>MINUTES – 04/25/2013</w:t>
      </w:r>
    </w:p>
    <w:p w:rsidR="00D27154" w:rsidRDefault="00D27154" w:rsidP="00D27154">
      <w:pPr>
        <w:numPr>
          <w:ilvl w:val="12"/>
          <w:numId w:val="0"/>
        </w:numPr>
        <w:tabs>
          <w:tab w:val="left" w:pos="-540"/>
          <w:tab w:val="left" w:pos="8640"/>
        </w:tabs>
        <w:ind w:left="720"/>
        <w:jc w:val="both"/>
        <w:rPr>
          <w:b/>
        </w:rPr>
      </w:pPr>
      <w:r>
        <w:rPr>
          <w:b/>
        </w:rPr>
        <w:t>PAGE 5</w:t>
      </w:r>
    </w:p>
    <w:p w:rsidR="00D27154" w:rsidRDefault="00D27154" w:rsidP="00D27154">
      <w:pPr>
        <w:numPr>
          <w:ilvl w:val="12"/>
          <w:numId w:val="0"/>
        </w:numPr>
        <w:tabs>
          <w:tab w:val="left" w:pos="-540"/>
          <w:tab w:val="left" w:pos="8640"/>
        </w:tabs>
        <w:ind w:left="720"/>
        <w:jc w:val="both"/>
        <w:rPr>
          <w:b/>
        </w:rPr>
      </w:pPr>
    </w:p>
    <w:p w:rsidR="007A312F" w:rsidRDefault="007A312F" w:rsidP="007A312F">
      <w:pPr>
        <w:ind w:left="1440"/>
        <w:jc w:val="both"/>
      </w:pPr>
      <w:r>
        <w:t xml:space="preserve">Request received from </w:t>
      </w:r>
      <w:r>
        <w:rPr>
          <w:b/>
        </w:rPr>
        <w:t xml:space="preserve">Jay </w:t>
      </w:r>
      <w:proofErr w:type="spellStart"/>
      <w:r>
        <w:rPr>
          <w:b/>
        </w:rPr>
        <w:t>Liebman</w:t>
      </w:r>
      <w:proofErr w:type="spellEnd"/>
      <w:r>
        <w:t xml:space="preserve"> D.C., Hollandale, FL, to waive the delinquent renewal fee.  Motion made by Dr. Barczyk, seconded by Dr. Zeagler, to waive the delinquent fee.  With 7 </w:t>
      </w:r>
      <w:proofErr w:type="spellStart"/>
      <w:r>
        <w:t>yeas</w:t>
      </w:r>
      <w:proofErr w:type="spellEnd"/>
      <w:r>
        <w:t xml:space="preserve"> and 0 nays, motion carries unanimously.</w:t>
      </w:r>
    </w:p>
    <w:p w:rsidR="007A312F" w:rsidRDefault="007A312F" w:rsidP="00D27154">
      <w:pPr>
        <w:ind w:left="1440"/>
      </w:pPr>
    </w:p>
    <w:p w:rsidR="00BF126B" w:rsidRDefault="00D27154" w:rsidP="00D27154">
      <w:pPr>
        <w:ind w:left="1440"/>
      </w:pPr>
      <w:r>
        <w:t xml:space="preserve">Request received from </w:t>
      </w:r>
      <w:r>
        <w:rPr>
          <w:b/>
        </w:rPr>
        <w:t>Lance Jackson</w:t>
      </w:r>
      <w:r>
        <w:t xml:space="preserve"> D.C., Pearland, TX, to waive the delinquent renewal fee.  More information was provided by Dr. Jackson since the last Board meeting.  Motion made by Dr. Martello, seconded by </w:t>
      </w:r>
      <w:r w:rsidR="00BF126B">
        <w:t xml:space="preserve">Dr. </w:t>
      </w:r>
      <w:r w:rsidR="00BF126B">
        <w:t>Zeagler</w:t>
      </w:r>
      <w:r w:rsidR="00BF126B">
        <w:t xml:space="preserve">, to waive the delinquent fee.  With 7 </w:t>
      </w:r>
      <w:proofErr w:type="spellStart"/>
      <w:r w:rsidR="00BF126B">
        <w:t>yeas</w:t>
      </w:r>
      <w:proofErr w:type="spellEnd"/>
      <w:r w:rsidR="00BF126B">
        <w:t xml:space="preserve"> and 0 nays, motion carries unanimously.</w:t>
      </w:r>
    </w:p>
    <w:p w:rsidR="00D27154" w:rsidRDefault="00D27154" w:rsidP="003E733C">
      <w:pPr>
        <w:ind w:left="1440"/>
        <w:jc w:val="both"/>
      </w:pPr>
    </w:p>
    <w:p w:rsidR="0043258E" w:rsidRDefault="00BF126B" w:rsidP="003E733C">
      <w:pPr>
        <w:ind w:left="1440"/>
        <w:jc w:val="both"/>
      </w:pPr>
      <w:r>
        <w:t xml:space="preserve">Request received from </w:t>
      </w:r>
      <w:r w:rsidRPr="00BF126B">
        <w:rPr>
          <w:b/>
        </w:rPr>
        <w:t xml:space="preserve">Brian </w:t>
      </w:r>
      <w:proofErr w:type="spellStart"/>
      <w:r w:rsidRPr="00BF126B">
        <w:rPr>
          <w:b/>
        </w:rPr>
        <w:t>Stoynoff</w:t>
      </w:r>
      <w:proofErr w:type="spellEnd"/>
      <w:r>
        <w:t xml:space="preserve">, D.C., </w:t>
      </w:r>
      <w:proofErr w:type="gramStart"/>
      <w:r w:rsidR="000760FF">
        <w:t>Mattawan</w:t>
      </w:r>
      <w:proofErr w:type="gramEnd"/>
      <w:r>
        <w:t>, MI, to accept the hours he submitted for his RM CE.  Motion made by Dr. Harvey, Seconded by Dr. Martello, to accept the hours.  With 5 yeas, 1 nay, motion carries.</w:t>
      </w:r>
    </w:p>
    <w:p w:rsidR="00BF126B" w:rsidRDefault="00BF126B" w:rsidP="003E733C">
      <w:pPr>
        <w:ind w:left="1440"/>
        <w:jc w:val="both"/>
      </w:pPr>
    </w:p>
    <w:p w:rsidR="00D27154" w:rsidRDefault="00D27154" w:rsidP="00D27154">
      <w:pPr>
        <w:ind w:left="1440"/>
        <w:jc w:val="both"/>
      </w:pPr>
      <w:r>
        <w:t>Request from Leah McNeely, attorney, inquiring whether or not chiropractors are allowed to prescribe “prescription devices”.  Board requests letter to be sent to Ms. McNeely for definition of “</w:t>
      </w:r>
      <w:r w:rsidRPr="00D27154">
        <w:rPr>
          <w:b/>
        </w:rPr>
        <w:t>prescription device” or “legend devices”.</w:t>
      </w:r>
    </w:p>
    <w:p w:rsidR="00D27154" w:rsidRDefault="00D27154" w:rsidP="00BF126B">
      <w:pPr>
        <w:ind w:left="1440"/>
        <w:jc w:val="both"/>
      </w:pPr>
    </w:p>
    <w:p w:rsidR="00BF126B" w:rsidRDefault="00BF126B" w:rsidP="00BF126B">
      <w:pPr>
        <w:ind w:left="1440"/>
        <w:jc w:val="both"/>
      </w:pPr>
      <w:r>
        <w:t xml:space="preserve">Request received from </w:t>
      </w:r>
      <w:r>
        <w:rPr>
          <w:b/>
        </w:rPr>
        <w:t xml:space="preserve">Arthur </w:t>
      </w:r>
      <w:proofErr w:type="spellStart"/>
      <w:r>
        <w:rPr>
          <w:b/>
        </w:rPr>
        <w:t>Luttig</w:t>
      </w:r>
      <w:proofErr w:type="spellEnd"/>
      <w:r>
        <w:rPr>
          <w:b/>
        </w:rPr>
        <w:t>,</w:t>
      </w:r>
      <w:r>
        <w:t xml:space="preserve"> D.C., </w:t>
      </w:r>
      <w:proofErr w:type="gramStart"/>
      <w:r w:rsidR="000760FF">
        <w:t>Richland</w:t>
      </w:r>
      <w:proofErr w:type="gramEnd"/>
      <w:r w:rsidR="000760FF">
        <w:t xml:space="preserve"> Center, WI, t</w:t>
      </w:r>
      <w:r>
        <w:t xml:space="preserve">o waive the delinquent renewal fee.  Motion made by Dr. </w:t>
      </w:r>
      <w:r>
        <w:t>Harvey</w:t>
      </w:r>
      <w:r>
        <w:t xml:space="preserve">, seconded by Dr. </w:t>
      </w:r>
      <w:r>
        <w:t>Martello</w:t>
      </w:r>
      <w:r>
        <w:t xml:space="preserve">, to waive the delinquent fee.  With </w:t>
      </w:r>
      <w:r>
        <w:t>5</w:t>
      </w:r>
      <w:r>
        <w:t xml:space="preserve"> </w:t>
      </w:r>
      <w:proofErr w:type="spellStart"/>
      <w:r>
        <w:t>yeas</w:t>
      </w:r>
      <w:proofErr w:type="spellEnd"/>
      <w:r>
        <w:t xml:space="preserve"> and </w:t>
      </w:r>
      <w:r>
        <w:t>2</w:t>
      </w:r>
      <w:r>
        <w:t xml:space="preserve"> nays, motion carries.</w:t>
      </w:r>
    </w:p>
    <w:p w:rsidR="00D27154" w:rsidRDefault="00D27154" w:rsidP="00BF126B">
      <w:pPr>
        <w:ind w:left="1440"/>
        <w:jc w:val="both"/>
      </w:pPr>
    </w:p>
    <w:p w:rsidR="00BF126B" w:rsidRDefault="00BF126B" w:rsidP="003E733C">
      <w:pPr>
        <w:ind w:left="1440"/>
        <w:jc w:val="both"/>
      </w:pPr>
    </w:p>
    <w:p w:rsidR="003E733C" w:rsidRPr="00554027" w:rsidRDefault="003E733C" w:rsidP="003E733C">
      <w:pPr>
        <w:ind w:left="1440"/>
        <w:jc w:val="both"/>
        <w:rPr>
          <w:sz w:val="22"/>
          <w:szCs w:val="22"/>
        </w:rPr>
      </w:pPr>
      <w:r w:rsidRPr="00554027">
        <w:rPr>
          <w:sz w:val="22"/>
          <w:szCs w:val="22"/>
        </w:rPr>
        <w:t>Motion made by Dr. Cavanaugh, seconded by Dr. Harvey, to amend the agenda to include requests</w:t>
      </w:r>
      <w:r w:rsidR="00BF126B">
        <w:rPr>
          <w:sz w:val="22"/>
          <w:szCs w:val="22"/>
        </w:rPr>
        <w:t xml:space="preserve"> and inquiries</w:t>
      </w:r>
      <w:r w:rsidRPr="00554027">
        <w:rPr>
          <w:sz w:val="22"/>
          <w:szCs w:val="22"/>
        </w:rPr>
        <w:t xml:space="preserve"> received after the agenda was prepared, to include </w:t>
      </w:r>
      <w:r w:rsidR="00BF126B">
        <w:rPr>
          <w:b/>
          <w:sz w:val="22"/>
          <w:szCs w:val="22"/>
        </w:rPr>
        <w:t xml:space="preserve">Gabrielle Williams, Office of Motor Vehicles, Melissa Hoffman, D.C., </w:t>
      </w:r>
      <w:r w:rsidR="00C03F69" w:rsidRPr="00554027">
        <w:rPr>
          <w:sz w:val="22"/>
          <w:szCs w:val="22"/>
        </w:rPr>
        <w:t xml:space="preserve">  Roll call vote:  Harvey – Yes; Martello – Yes; Zeagler – Yes; Cavanaugh – Yes; VanBreemen – Yes; Kruse – Yes. </w:t>
      </w:r>
      <w:proofErr w:type="gramStart"/>
      <w:r w:rsidR="00C03F69" w:rsidRPr="00554027">
        <w:rPr>
          <w:sz w:val="22"/>
          <w:szCs w:val="22"/>
        </w:rPr>
        <w:t>6 yeas, 0 nays.</w:t>
      </w:r>
      <w:proofErr w:type="gramEnd"/>
      <w:r w:rsidR="00C03F69" w:rsidRPr="00554027">
        <w:rPr>
          <w:sz w:val="22"/>
          <w:szCs w:val="22"/>
        </w:rPr>
        <w:t xml:space="preserve"> Agenda is amended.</w:t>
      </w:r>
    </w:p>
    <w:p w:rsidR="00C03F69" w:rsidRPr="00554027" w:rsidRDefault="00C03F69" w:rsidP="003E733C">
      <w:pPr>
        <w:ind w:left="1440"/>
        <w:jc w:val="both"/>
        <w:rPr>
          <w:sz w:val="22"/>
          <w:szCs w:val="22"/>
        </w:rPr>
      </w:pPr>
      <w:r w:rsidRPr="00554027">
        <w:rPr>
          <w:sz w:val="22"/>
          <w:szCs w:val="22"/>
        </w:rPr>
        <w:tab/>
        <w:t xml:space="preserve">Request received from </w:t>
      </w:r>
      <w:r w:rsidR="00E4326A">
        <w:rPr>
          <w:b/>
          <w:sz w:val="22"/>
          <w:szCs w:val="22"/>
        </w:rPr>
        <w:t>Gabrielle Williams</w:t>
      </w:r>
      <w:r w:rsidRPr="00554027">
        <w:rPr>
          <w:sz w:val="22"/>
          <w:szCs w:val="22"/>
        </w:rPr>
        <w:t>, D.C.</w:t>
      </w:r>
      <w:proofErr w:type="gramStart"/>
      <w:r w:rsidRPr="00554027">
        <w:rPr>
          <w:sz w:val="22"/>
          <w:szCs w:val="22"/>
        </w:rPr>
        <w:t xml:space="preserve">, </w:t>
      </w:r>
      <w:r w:rsidR="00E4326A">
        <w:rPr>
          <w:sz w:val="22"/>
          <w:szCs w:val="22"/>
        </w:rPr>
        <w:t xml:space="preserve"> </w:t>
      </w:r>
      <w:r w:rsidR="00D27154">
        <w:rPr>
          <w:sz w:val="22"/>
          <w:szCs w:val="22"/>
        </w:rPr>
        <w:t>Katy</w:t>
      </w:r>
      <w:proofErr w:type="gramEnd"/>
      <w:r w:rsidR="00D27154">
        <w:rPr>
          <w:sz w:val="22"/>
          <w:szCs w:val="22"/>
        </w:rPr>
        <w:t>, TX</w:t>
      </w:r>
      <w:r w:rsidRPr="00554027">
        <w:rPr>
          <w:sz w:val="22"/>
          <w:szCs w:val="22"/>
        </w:rPr>
        <w:t xml:space="preserve">, </w:t>
      </w:r>
      <w:r w:rsidR="00E4326A">
        <w:rPr>
          <w:sz w:val="22"/>
          <w:szCs w:val="22"/>
        </w:rPr>
        <w:t xml:space="preserve">to apply the application fee she submitted for the April exam to the July exam.  </w:t>
      </w:r>
      <w:r w:rsidRPr="00554027">
        <w:rPr>
          <w:sz w:val="22"/>
          <w:szCs w:val="22"/>
        </w:rPr>
        <w:t xml:space="preserve">Motion Made by Dr. </w:t>
      </w:r>
      <w:r w:rsidR="00E4326A">
        <w:rPr>
          <w:sz w:val="22"/>
          <w:szCs w:val="22"/>
        </w:rPr>
        <w:t>Zeag</w:t>
      </w:r>
      <w:r w:rsidR="00D27154">
        <w:rPr>
          <w:sz w:val="22"/>
          <w:szCs w:val="22"/>
        </w:rPr>
        <w:t>l</w:t>
      </w:r>
      <w:r w:rsidR="00E4326A">
        <w:rPr>
          <w:sz w:val="22"/>
          <w:szCs w:val="22"/>
        </w:rPr>
        <w:t>er</w:t>
      </w:r>
      <w:r w:rsidRPr="00554027">
        <w:rPr>
          <w:sz w:val="22"/>
          <w:szCs w:val="22"/>
        </w:rPr>
        <w:t xml:space="preserve">, seconded by Dr. </w:t>
      </w:r>
      <w:r w:rsidR="00E4326A">
        <w:rPr>
          <w:sz w:val="22"/>
          <w:szCs w:val="22"/>
        </w:rPr>
        <w:t>Barczyk</w:t>
      </w:r>
      <w:r w:rsidRPr="00554027">
        <w:rPr>
          <w:sz w:val="22"/>
          <w:szCs w:val="22"/>
        </w:rPr>
        <w:t xml:space="preserve">, to </w:t>
      </w:r>
      <w:r w:rsidR="00E4326A">
        <w:rPr>
          <w:sz w:val="22"/>
          <w:szCs w:val="22"/>
        </w:rPr>
        <w:t>accept the initial application fee</w:t>
      </w:r>
      <w:r w:rsidRPr="00554027">
        <w:rPr>
          <w:sz w:val="22"/>
          <w:szCs w:val="22"/>
        </w:rPr>
        <w:t xml:space="preserve">.   With </w:t>
      </w:r>
      <w:r w:rsidR="00E4326A">
        <w:rPr>
          <w:sz w:val="22"/>
          <w:szCs w:val="22"/>
        </w:rPr>
        <w:t>no objections, motion carries unanimously</w:t>
      </w:r>
      <w:r w:rsidRPr="00554027">
        <w:rPr>
          <w:sz w:val="22"/>
          <w:szCs w:val="22"/>
        </w:rPr>
        <w:t xml:space="preserve">.  </w:t>
      </w:r>
    </w:p>
    <w:p w:rsidR="00C03F69" w:rsidRDefault="00C03F69" w:rsidP="00E4326A">
      <w:pPr>
        <w:ind w:left="1440"/>
        <w:jc w:val="both"/>
        <w:rPr>
          <w:sz w:val="22"/>
          <w:szCs w:val="22"/>
        </w:rPr>
      </w:pPr>
      <w:r w:rsidRPr="00554027">
        <w:rPr>
          <w:sz w:val="22"/>
          <w:szCs w:val="22"/>
        </w:rPr>
        <w:tab/>
      </w:r>
      <w:r w:rsidR="00E4326A">
        <w:rPr>
          <w:sz w:val="22"/>
          <w:szCs w:val="22"/>
        </w:rPr>
        <w:t xml:space="preserve">Request received from </w:t>
      </w:r>
      <w:r w:rsidR="00E4326A" w:rsidRPr="00E4326A">
        <w:rPr>
          <w:b/>
          <w:sz w:val="22"/>
          <w:szCs w:val="22"/>
        </w:rPr>
        <w:t>LA Department of Motor Vehicles</w:t>
      </w:r>
      <w:r w:rsidR="00E4326A">
        <w:rPr>
          <w:sz w:val="22"/>
          <w:szCs w:val="22"/>
        </w:rPr>
        <w:t xml:space="preserve"> to post a notification and information letter on our website relative to guidelines to obtain </w:t>
      </w:r>
      <w:r w:rsidR="00373F58">
        <w:rPr>
          <w:sz w:val="22"/>
          <w:szCs w:val="22"/>
        </w:rPr>
        <w:t>certification and to be listed by the Federal Motor Carrier Safety Administration on the National Registry of Certified Medical Examiners</w:t>
      </w:r>
      <w:r w:rsidR="00E4326A">
        <w:rPr>
          <w:sz w:val="22"/>
          <w:szCs w:val="22"/>
        </w:rPr>
        <w:t>.  Motion made by Dr. Zeagler, seconded by Dr. Barczyk to post the guidelines</w:t>
      </w:r>
      <w:r w:rsidR="00373F58">
        <w:rPr>
          <w:sz w:val="22"/>
          <w:szCs w:val="22"/>
        </w:rPr>
        <w:t xml:space="preserve"> and info</w:t>
      </w:r>
      <w:r w:rsidR="00E4326A">
        <w:rPr>
          <w:sz w:val="22"/>
          <w:szCs w:val="22"/>
        </w:rPr>
        <w:t xml:space="preserve"> as submitted by OMV.  With no objections, motion carries unanimously.</w:t>
      </w:r>
    </w:p>
    <w:p w:rsidR="00D27154" w:rsidRDefault="00D27154" w:rsidP="00E4326A">
      <w:pPr>
        <w:ind w:left="1440"/>
        <w:jc w:val="both"/>
        <w:rPr>
          <w:sz w:val="22"/>
          <w:szCs w:val="22"/>
        </w:rPr>
      </w:pPr>
      <w:r>
        <w:rPr>
          <w:sz w:val="22"/>
          <w:szCs w:val="22"/>
        </w:rPr>
        <w:tab/>
        <w:t xml:space="preserve">Request received from </w:t>
      </w:r>
      <w:r w:rsidRPr="004147C0">
        <w:rPr>
          <w:b/>
          <w:sz w:val="22"/>
          <w:szCs w:val="22"/>
        </w:rPr>
        <w:t>Melissa Hoffman</w:t>
      </w:r>
      <w:r>
        <w:rPr>
          <w:sz w:val="22"/>
          <w:szCs w:val="22"/>
        </w:rPr>
        <w:t xml:space="preserve">, D.C., Mandeville, LA, relative to “on premise” regulations, </w:t>
      </w:r>
      <w:proofErr w:type="gramStart"/>
      <w:r w:rsidR="004147C0">
        <w:rPr>
          <w:sz w:val="22"/>
          <w:szCs w:val="22"/>
        </w:rPr>
        <w:t>who</w:t>
      </w:r>
      <w:proofErr w:type="gramEnd"/>
      <w:r w:rsidR="004147C0">
        <w:rPr>
          <w:sz w:val="22"/>
          <w:szCs w:val="22"/>
        </w:rPr>
        <w:t xml:space="preserve"> can perform a “functional capacity test”, scope inquiry regarding aquatic therapy performance, etc.  The Board directs Ms. Oliver to prepare response as discussed.</w:t>
      </w:r>
    </w:p>
    <w:p w:rsidR="00D27154" w:rsidRDefault="00D27154" w:rsidP="00E4326A">
      <w:pPr>
        <w:ind w:left="1440"/>
        <w:jc w:val="both"/>
        <w:rPr>
          <w:sz w:val="22"/>
          <w:szCs w:val="22"/>
        </w:rPr>
      </w:pPr>
    </w:p>
    <w:p w:rsidR="005C2C1E" w:rsidRDefault="00D27154" w:rsidP="00E4326A">
      <w:pPr>
        <w:ind w:left="1440"/>
        <w:jc w:val="both"/>
        <w:rPr>
          <w:sz w:val="22"/>
          <w:szCs w:val="22"/>
        </w:rPr>
      </w:pPr>
      <w:r>
        <w:rPr>
          <w:sz w:val="22"/>
          <w:szCs w:val="22"/>
        </w:rPr>
        <w:t>Dr. Kruse asks that discussion of “</w:t>
      </w:r>
      <w:r w:rsidRPr="00D27154">
        <w:rPr>
          <w:b/>
          <w:sz w:val="22"/>
          <w:szCs w:val="22"/>
        </w:rPr>
        <w:t>records retention</w:t>
      </w:r>
      <w:r>
        <w:rPr>
          <w:sz w:val="22"/>
          <w:szCs w:val="22"/>
        </w:rPr>
        <w:t>” be placed on next meeting’s agenda.</w:t>
      </w:r>
    </w:p>
    <w:p w:rsidR="005C2C1E" w:rsidRDefault="005C2C1E">
      <w:pPr>
        <w:rPr>
          <w:sz w:val="22"/>
          <w:szCs w:val="22"/>
        </w:rPr>
      </w:pPr>
      <w:r>
        <w:rPr>
          <w:sz w:val="22"/>
          <w:szCs w:val="22"/>
        </w:rPr>
        <w:br w:type="page"/>
      </w:r>
    </w:p>
    <w:p w:rsidR="00D27154" w:rsidRPr="00554027" w:rsidRDefault="00D27154" w:rsidP="00E4326A">
      <w:pPr>
        <w:ind w:left="1440"/>
        <w:jc w:val="both"/>
        <w:rPr>
          <w:sz w:val="22"/>
          <w:szCs w:val="22"/>
        </w:rPr>
      </w:pPr>
    </w:p>
    <w:p w:rsidR="005C2C1E" w:rsidRDefault="005C2C1E" w:rsidP="005C2C1E">
      <w:pPr>
        <w:ind w:left="720"/>
        <w:rPr>
          <w:b/>
        </w:rPr>
      </w:pPr>
      <w:r>
        <w:rPr>
          <w:b/>
        </w:rPr>
        <w:t>MINUTES – 04/25/2013</w:t>
      </w:r>
    </w:p>
    <w:p w:rsidR="005C2C1E" w:rsidRDefault="005C2C1E" w:rsidP="005C2C1E">
      <w:pPr>
        <w:numPr>
          <w:ilvl w:val="12"/>
          <w:numId w:val="0"/>
        </w:numPr>
        <w:tabs>
          <w:tab w:val="left" w:pos="-540"/>
          <w:tab w:val="left" w:pos="8640"/>
        </w:tabs>
        <w:ind w:left="720"/>
        <w:jc w:val="both"/>
        <w:rPr>
          <w:b/>
        </w:rPr>
      </w:pPr>
      <w:r>
        <w:rPr>
          <w:b/>
        </w:rPr>
        <w:t xml:space="preserve">PAGE </w:t>
      </w:r>
      <w:r>
        <w:rPr>
          <w:b/>
        </w:rPr>
        <w:t>6</w:t>
      </w:r>
    </w:p>
    <w:p w:rsidR="00D60F42" w:rsidRPr="00554027" w:rsidRDefault="00C03F69" w:rsidP="00D27154">
      <w:pPr>
        <w:ind w:left="1440"/>
        <w:jc w:val="both"/>
        <w:rPr>
          <w:sz w:val="22"/>
          <w:szCs w:val="22"/>
        </w:rPr>
      </w:pPr>
      <w:r w:rsidRPr="00554027">
        <w:rPr>
          <w:sz w:val="22"/>
          <w:szCs w:val="22"/>
        </w:rPr>
        <w:tab/>
      </w:r>
    </w:p>
    <w:p w:rsidR="00D60F42" w:rsidRPr="00554027" w:rsidRDefault="00D60F42" w:rsidP="003E733C">
      <w:pPr>
        <w:ind w:left="1440"/>
        <w:jc w:val="both"/>
        <w:rPr>
          <w:sz w:val="22"/>
          <w:szCs w:val="22"/>
        </w:rPr>
      </w:pPr>
      <w:r w:rsidRPr="00554027">
        <w:rPr>
          <w:sz w:val="22"/>
          <w:szCs w:val="22"/>
        </w:rPr>
        <w:tab/>
      </w:r>
    </w:p>
    <w:p w:rsidR="00F46973" w:rsidRPr="00786827" w:rsidRDefault="00F46973" w:rsidP="00F46973">
      <w:pPr>
        <w:numPr>
          <w:ilvl w:val="12"/>
          <w:numId w:val="0"/>
        </w:numPr>
        <w:tabs>
          <w:tab w:val="left" w:pos="720"/>
          <w:tab w:val="left" w:pos="8640"/>
        </w:tabs>
        <w:ind w:left="720"/>
        <w:jc w:val="both"/>
        <w:rPr>
          <w:b/>
        </w:rPr>
      </w:pPr>
      <w:r w:rsidRPr="00786827">
        <w:rPr>
          <w:b/>
        </w:rPr>
        <w:t>Upcoming Events:</w:t>
      </w:r>
    </w:p>
    <w:p w:rsidR="00F46973" w:rsidRPr="00786827" w:rsidRDefault="00F46973" w:rsidP="007C3D21">
      <w:pPr>
        <w:pStyle w:val="ListParagraph"/>
        <w:numPr>
          <w:ilvl w:val="0"/>
          <w:numId w:val="4"/>
        </w:numPr>
        <w:tabs>
          <w:tab w:val="left" w:pos="720"/>
          <w:tab w:val="left" w:pos="1800"/>
          <w:tab w:val="left" w:pos="8640"/>
        </w:tabs>
        <w:jc w:val="both"/>
      </w:pPr>
      <w:r w:rsidRPr="00786827">
        <w:t xml:space="preserve">Next Board meeting, </w:t>
      </w:r>
      <w:r w:rsidR="00A852FA">
        <w:t>06/13</w:t>
      </w:r>
      <w:r w:rsidR="0065276F">
        <w:t>/2013</w:t>
      </w:r>
      <w:r w:rsidRPr="00786827">
        <w:t>, time to be announced.</w:t>
      </w:r>
    </w:p>
    <w:p w:rsidR="007C58A8" w:rsidRDefault="007C58A8" w:rsidP="007C3D21">
      <w:pPr>
        <w:numPr>
          <w:ilvl w:val="0"/>
          <w:numId w:val="4"/>
        </w:numPr>
        <w:tabs>
          <w:tab w:val="left" w:pos="720"/>
          <w:tab w:val="left" w:pos="1800"/>
          <w:tab w:val="left" w:pos="8640"/>
        </w:tabs>
        <w:jc w:val="both"/>
      </w:pPr>
      <w:r w:rsidRPr="00786827">
        <w:t xml:space="preserve">Next exam offering, </w:t>
      </w:r>
      <w:r>
        <w:t>0</w:t>
      </w:r>
      <w:r w:rsidR="00A852FA">
        <w:t>7</w:t>
      </w:r>
      <w:r>
        <w:t>/</w:t>
      </w:r>
      <w:r w:rsidR="00D60F42">
        <w:t>25</w:t>
      </w:r>
      <w:r>
        <w:t>/2013</w:t>
      </w:r>
      <w:r w:rsidRPr="00786827">
        <w:t>, time to be announced.</w:t>
      </w:r>
    </w:p>
    <w:p w:rsidR="00A852FA" w:rsidRDefault="00A852FA" w:rsidP="00A852FA">
      <w:pPr>
        <w:pStyle w:val="ListParagraph"/>
        <w:numPr>
          <w:ilvl w:val="0"/>
          <w:numId w:val="4"/>
        </w:numPr>
        <w:tabs>
          <w:tab w:val="left" w:pos="720"/>
          <w:tab w:val="left" w:pos="1800"/>
          <w:tab w:val="left" w:pos="8640"/>
        </w:tabs>
        <w:jc w:val="both"/>
      </w:pPr>
      <w:r>
        <w:t>X-ray proficiency certificate holders’ annual renewal deadline, 07/31/2013.</w:t>
      </w:r>
    </w:p>
    <w:p w:rsidR="00D60F42" w:rsidRDefault="00D60F42" w:rsidP="007C3D21">
      <w:pPr>
        <w:numPr>
          <w:ilvl w:val="0"/>
          <w:numId w:val="4"/>
        </w:numPr>
        <w:tabs>
          <w:tab w:val="left" w:pos="720"/>
          <w:tab w:val="left" w:pos="1800"/>
          <w:tab w:val="left" w:pos="8640"/>
        </w:tabs>
        <w:jc w:val="both"/>
      </w:pPr>
      <w:r>
        <w:t xml:space="preserve">FCLB </w:t>
      </w:r>
      <w:r w:rsidR="00A852FA">
        <w:t>District 3 &amp; 5</w:t>
      </w:r>
      <w:r>
        <w:t xml:space="preserve"> Conference, </w:t>
      </w:r>
      <w:r w:rsidR="00A852FA">
        <w:t>09/19-22/2013</w:t>
      </w:r>
      <w:r>
        <w:t xml:space="preserve">, </w:t>
      </w:r>
      <w:r w:rsidR="00A852FA">
        <w:t>Washington DC</w:t>
      </w:r>
    </w:p>
    <w:p w:rsidR="0065276F" w:rsidRDefault="0065276F" w:rsidP="007C3D21">
      <w:pPr>
        <w:pStyle w:val="ListParagraph"/>
        <w:numPr>
          <w:ilvl w:val="0"/>
          <w:numId w:val="4"/>
        </w:numPr>
        <w:tabs>
          <w:tab w:val="left" w:pos="720"/>
          <w:tab w:val="left" w:pos="1800"/>
          <w:tab w:val="left" w:pos="8640"/>
        </w:tabs>
        <w:jc w:val="both"/>
      </w:pPr>
      <w:r w:rsidRPr="00786827">
        <w:t xml:space="preserve">NBCE Part IV exam administration, </w:t>
      </w:r>
      <w:r w:rsidR="00A852FA">
        <w:t>11/08/10/</w:t>
      </w:r>
      <w:r>
        <w:t>2013</w:t>
      </w:r>
      <w:r w:rsidRPr="00786827">
        <w:t>, nationwide test sites</w:t>
      </w:r>
      <w:r>
        <w:t>.</w:t>
      </w:r>
    </w:p>
    <w:p w:rsidR="00D60F42" w:rsidRDefault="00D60F42" w:rsidP="007C3D21">
      <w:pPr>
        <w:numPr>
          <w:ilvl w:val="0"/>
          <w:numId w:val="4"/>
        </w:numPr>
        <w:tabs>
          <w:tab w:val="left" w:pos="720"/>
          <w:tab w:val="left" w:pos="1800"/>
          <w:tab w:val="left" w:pos="8640"/>
        </w:tabs>
        <w:jc w:val="both"/>
      </w:pPr>
      <w:r w:rsidRPr="00786827">
        <w:t>Annual license renewal deadline, 12/31/</w:t>
      </w:r>
      <w:r>
        <w:t>2013</w:t>
      </w:r>
      <w:r w:rsidRPr="00786827">
        <w:t>.</w:t>
      </w:r>
    </w:p>
    <w:p w:rsidR="0065276F" w:rsidRPr="0065276F" w:rsidRDefault="0065276F" w:rsidP="0065276F">
      <w:pPr>
        <w:pStyle w:val="ListParagraph"/>
        <w:tabs>
          <w:tab w:val="left" w:pos="720"/>
          <w:tab w:val="left" w:pos="1800"/>
          <w:tab w:val="left" w:pos="8640"/>
        </w:tabs>
        <w:ind w:left="1440"/>
        <w:jc w:val="both"/>
      </w:pPr>
    </w:p>
    <w:p w:rsidR="00F46973" w:rsidRDefault="00F46973" w:rsidP="00F46973">
      <w:pPr>
        <w:ind w:left="720"/>
        <w:jc w:val="both"/>
      </w:pPr>
      <w:r>
        <w:t xml:space="preserve">Motion made by Dr. Cavanaugh, seconded by Dr. </w:t>
      </w:r>
      <w:r w:rsidR="00A9533B">
        <w:t>Zeagler</w:t>
      </w:r>
      <w:r>
        <w:t xml:space="preserve">, to adjourn the meeting.  With no objections, motion carries unanimously.    </w:t>
      </w:r>
    </w:p>
    <w:p w:rsidR="00F46973" w:rsidRPr="00786827" w:rsidRDefault="00F46973" w:rsidP="00F46973">
      <w:pPr>
        <w:pStyle w:val="Subtitle"/>
        <w:rPr>
          <w:szCs w:val="24"/>
        </w:rPr>
      </w:pPr>
    </w:p>
    <w:p w:rsidR="00F46973" w:rsidRPr="00786827" w:rsidRDefault="00F46973" w:rsidP="00F46973">
      <w:pPr>
        <w:pStyle w:val="Subtitle"/>
        <w:jc w:val="left"/>
        <w:rPr>
          <w:szCs w:val="24"/>
        </w:rPr>
      </w:pPr>
      <w:r w:rsidRPr="00786827">
        <w:rPr>
          <w:szCs w:val="24"/>
        </w:rPr>
        <w:t xml:space="preserve">MEETING ADJOURNED AT APPROXIMATELY </w:t>
      </w:r>
      <w:r w:rsidR="004A3322">
        <w:rPr>
          <w:szCs w:val="24"/>
        </w:rPr>
        <w:t>11:55 a.m.</w:t>
      </w:r>
    </w:p>
    <w:p w:rsidR="00A439D1" w:rsidRDefault="00A439D1" w:rsidP="00A439D1">
      <w:pPr>
        <w:ind w:left="1440"/>
        <w:jc w:val="both"/>
      </w:pPr>
    </w:p>
    <w:sectPr w:rsidR="00A439D1"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470E3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306CD0"/>
    <w:multiLevelType w:val="hybridMultilevel"/>
    <w:tmpl w:val="243A3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5C7D1B"/>
    <w:multiLevelType w:val="hybridMultilevel"/>
    <w:tmpl w:val="D2CA46CC"/>
    <w:lvl w:ilvl="0" w:tplc="04090009">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nsid w:val="3B4C086A"/>
    <w:multiLevelType w:val="hybridMultilevel"/>
    <w:tmpl w:val="06041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F713CF"/>
    <w:multiLevelType w:val="hybridMultilevel"/>
    <w:tmpl w:val="BE74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A66591"/>
    <w:multiLevelType w:val="hybridMultilevel"/>
    <w:tmpl w:val="6EE60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5"/>
  </w:num>
  <w:num w:numId="3">
    <w:abstractNumId w:val="1"/>
  </w:num>
  <w:num w:numId="4">
    <w:abstractNumId w:val="6"/>
  </w:num>
  <w:num w:numId="5">
    <w:abstractNumId w:val="2"/>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525A"/>
    <w:rsid w:val="00007111"/>
    <w:rsid w:val="0000794D"/>
    <w:rsid w:val="000174AE"/>
    <w:rsid w:val="0002095A"/>
    <w:rsid w:val="00021C50"/>
    <w:rsid w:val="00031E30"/>
    <w:rsid w:val="000324B0"/>
    <w:rsid w:val="00034393"/>
    <w:rsid w:val="0003455E"/>
    <w:rsid w:val="00036B8D"/>
    <w:rsid w:val="00044D6C"/>
    <w:rsid w:val="000508E0"/>
    <w:rsid w:val="00050AAF"/>
    <w:rsid w:val="000544E1"/>
    <w:rsid w:val="00054EDB"/>
    <w:rsid w:val="00055EDA"/>
    <w:rsid w:val="00067EEB"/>
    <w:rsid w:val="00070B73"/>
    <w:rsid w:val="000760FF"/>
    <w:rsid w:val="000766E4"/>
    <w:rsid w:val="00080947"/>
    <w:rsid w:val="00082B03"/>
    <w:rsid w:val="00086729"/>
    <w:rsid w:val="00086CC2"/>
    <w:rsid w:val="00094AE7"/>
    <w:rsid w:val="00094CDB"/>
    <w:rsid w:val="000A1978"/>
    <w:rsid w:val="000A55DE"/>
    <w:rsid w:val="000B03CC"/>
    <w:rsid w:val="000C1045"/>
    <w:rsid w:val="000C2FD4"/>
    <w:rsid w:val="000C3C8A"/>
    <w:rsid w:val="000C3D64"/>
    <w:rsid w:val="000C4ED6"/>
    <w:rsid w:val="000C7662"/>
    <w:rsid w:val="000D1B75"/>
    <w:rsid w:val="000D25E0"/>
    <w:rsid w:val="000D59A5"/>
    <w:rsid w:val="000D6F97"/>
    <w:rsid w:val="000D7FD3"/>
    <w:rsid w:val="000E117D"/>
    <w:rsid w:val="000E2958"/>
    <w:rsid w:val="000E4382"/>
    <w:rsid w:val="000E661A"/>
    <w:rsid w:val="000F2D19"/>
    <w:rsid w:val="000F64CB"/>
    <w:rsid w:val="000F680B"/>
    <w:rsid w:val="000F778E"/>
    <w:rsid w:val="00101D3B"/>
    <w:rsid w:val="00102073"/>
    <w:rsid w:val="00103BFA"/>
    <w:rsid w:val="00103CE4"/>
    <w:rsid w:val="00105929"/>
    <w:rsid w:val="00106E58"/>
    <w:rsid w:val="0011140D"/>
    <w:rsid w:val="0011171A"/>
    <w:rsid w:val="00112495"/>
    <w:rsid w:val="001166E1"/>
    <w:rsid w:val="00117E7D"/>
    <w:rsid w:val="00122A81"/>
    <w:rsid w:val="001230AB"/>
    <w:rsid w:val="001257E7"/>
    <w:rsid w:val="00130E85"/>
    <w:rsid w:val="00132F87"/>
    <w:rsid w:val="00133565"/>
    <w:rsid w:val="0013548F"/>
    <w:rsid w:val="00141672"/>
    <w:rsid w:val="00141A00"/>
    <w:rsid w:val="001501AB"/>
    <w:rsid w:val="00152924"/>
    <w:rsid w:val="001540B8"/>
    <w:rsid w:val="001551D0"/>
    <w:rsid w:val="00162AC4"/>
    <w:rsid w:val="001706BB"/>
    <w:rsid w:val="001729E1"/>
    <w:rsid w:val="00172E91"/>
    <w:rsid w:val="001836E6"/>
    <w:rsid w:val="00185F76"/>
    <w:rsid w:val="00186351"/>
    <w:rsid w:val="00187CE2"/>
    <w:rsid w:val="00194272"/>
    <w:rsid w:val="00194E52"/>
    <w:rsid w:val="00197B67"/>
    <w:rsid w:val="001A02B9"/>
    <w:rsid w:val="001A2943"/>
    <w:rsid w:val="001A2C13"/>
    <w:rsid w:val="001A4EB1"/>
    <w:rsid w:val="001A5221"/>
    <w:rsid w:val="001B0921"/>
    <w:rsid w:val="001B1FBC"/>
    <w:rsid w:val="001B3609"/>
    <w:rsid w:val="001B578A"/>
    <w:rsid w:val="001B65E7"/>
    <w:rsid w:val="001C1549"/>
    <w:rsid w:val="001C41F0"/>
    <w:rsid w:val="001C76A5"/>
    <w:rsid w:val="001C79BB"/>
    <w:rsid w:val="001D00C0"/>
    <w:rsid w:val="001D176F"/>
    <w:rsid w:val="001D18A8"/>
    <w:rsid w:val="001D2161"/>
    <w:rsid w:val="001D32A4"/>
    <w:rsid w:val="001E0C46"/>
    <w:rsid w:val="001E2DF4"/>
    <w:rsid w:val="001F10DD"/>
    <w:rsid w:val="001F14CA"/>
    <w:rsid w:val="001F3FC9"/>
    <w:rsid w:val="001F5DF2"/>
    <w:rsid w:val="002003D7"/>
    <w:rsid w:val="002029C9"/>
    <w:rsid w:val="002069E3"/>
    <w:rsid w:val="00211CFA"/>
    <w:rsid w:val="00216028"/>
    <w:rsid w:val="00220A8F"/>
    <w:rsid w:val="0022345C"/>
    <w:rsid w:val="0022642C"/>
    <w:rsid w:val="00227656"/>
    <w:rsid w:val="0023354E"/>
    <w:rsid w:val="002359DA"/>
    <w:rsid w:val="00240EC2"/>
    <w:rsid w:val="002414DA"/>
    <w:rsid w:val="00243FA8"/>
    <w:rsid w:val="00245197"/>
    <w:rsid w:val="002463AE"/>
    <w:rsid w:val="00246471"/>
    <w:rsid w:val="002513C7"/>
    <w:rsid w:val="00255069"/>
    <w:rsid w:val="002555BE"/>
    <w:rsid w:val="00256E2E"/>
    <w:rsid w:val="0026538B"/>
    <w:rsid w:val="00265A13"/>
    <w:rsid w:val="0027199A"/>
    <w:rsid w:val="00275671"/>
    <w:rsid w:val="00280C9F"/>
    <w:rsid w:val="00292815"/>
    <w:rsid w:val="00296B8F"/>
    <w:rsid w:val="002A0268"/>
    <w:rsid w:val="002A04EF"/>
    <w:rsid w:val="002A0EA5"/>
    <w:rsid w:val="002A335B"/>
    <w:rsid w:val="002A4233"/>
    <w:rsid w:val="002A50DA"/>
    <w:rsid w:val="002B06CC"/>
    <w:rsid w:val="002B4088"/>
    <w:rsid w:val="002B461C"/>
    <w:rsid w:val="002B4ED6"/>
    <w:rsid w:val="002B5DED"/>
    <w:rsid w:val="002C2237"/>
    <w:rsid w:val="002C3DB1"/>
    <w:rsid w:val="002C67AF"/>
    <w:rsid w:val="002D1688"/>
    <w:rsid w:val="002D4832"/>
    <w:rsid w:val="002E7460"/>
    <w:rsid w:val="002E7DE5"/>
    <w:rsid w:val="00300969"/>
    <w:rsid w:val="00301C9C"/>
    <w:rsid w:val="00304165"/>
    <w:rsid w:val="00304AF6"/>
    <w:rsid w:val="00305127"/>
    <w:rsid w:val="00312050"/>
    <w:rsid w:val="00312246"/>
    <w:rsid w:val="003135A1"/>
    <w:rsid w:val="00316A14"/>
    <w:rsid w:val="003235EC"/>
    <w:rsid w:val="00323F8F"/>
    <w:rsid w:val="00335EA9"/>
    <w:rsid w:val="00342F69"/>
    <w:rsid w:val="00344C27"/>
    <w:rsid w:val="003457FA"/>
    <w:rsid w:val="00346239"/>
    <w:rsid w:val="0035300F"/>
    <w:rsid w:val="003533D6"/>
    <w:rsid w:val="00356751"/>
    <w:rsid w:val="00371D69"/>
    <w:rsid w:val="00371E18"/>
    <w:rsid w:val="00372868"/>
    <w:rsid w:val="00373F58"/>
    <w:rsid w:val="003758FB"/>
    <w:rsid w:val="00375E6F"/>
    <w:rsid w:val="00376480"/>
    <w:rsid w:val="00383C48"/>
    <w:rsid w:val="00383F5B"/>
    <w:rsid w:val="00385A17"/>
    <w:rsid w:val="00387C7D"/>
    <w:rsid w:val="00394D1A"/>
    <w:rsid w:val="003B6045"/>
    <w:rsid w:val="003C0B77"/>
    <w:rsid w:val="003C108B"/>
    <w:rsid w:val="003C21FA"/>
    <w:rsid w:val="003C2A53"/>
    <w:rsid w:val="003C49C6"/>
    <w:rsid w:val="003D24C3"/>
    <w:rsid w:val="003D2E3C"/>
    <w:rsid w:val="003D3FFB"/>
    <w:rsid w:val="003D51E9"/>
    <w:rsid w:val="003D59CB"/>
    <w:rsid w:val="003D5D3B"/>
    <w:rsid w:val="003E115F"/>
    <w:rsid w:val="003E4489"/>
    <w:rsid w:val="003E6C52"/>
    <w:rsid w:val="003E733C"/>
    <w:rsid w:val="003E7F43"/>
    <w:rsid w:val="003F2767"/>
    <w:rsid w:val="003F2802"/>
    <w:rsid w:val="003F320E"/>
    <w:rsid w:val="003F3ACF"/>
    <w:rsid w:val="003F637C"/>
    <w:rsid w:val="00400992"/>
    <w:rsid w:val="004011C0"/>
    <w:rsid w:val="00402E85"/>
    <w:rsid w:val="00406A03"/>
    <w:rsid w:val="004147C0"/>
    <w:rsid w:val="0041704E"/>
    <w:rsid w:val="0041730C"/>
    <w:rsid w:val="004223B9"/>
    <w:rsid w:val="00427D10"/>
    <w:rsid w:val="004304A4"/>
    <w:rsid w:val="00430A17"/>
    <w:rsid w:val="0043258E"/>
    <w:rsid w:val="00433C66"/>
    <w:rsid w:val="004363AC"/>
    <w:rsid w:val="004446F7"/>
    <w:rsid w:val="004452C8"/>
    <w:rsid w:val="00447471"/>
    <w:rsid w:val="0044757A"/>
    <w:rsid w:val="00447CD5"/>
    <w:rsid w:val="00452D21"/>
    <w:rsid w:val="00454E77"/>
    <w:rsid w:val="00455CA9"/>
    <w:rsid w:val="0045701E"/>
    <w:rsid w:val="00461488"/>
    <w:rsid w:val="00461DB2"/>
    <w:rsid w:val="00463354"/>
    <w:rsid w:val="00464767"/>
    <w:rsid w:val="00465ABC"/>
    <w:rsid w:val="00470450"/>
    <w:rsid w:val="00471109"/>
    <w:rsid w:val="004728B6"/>
    <w:rsid w:val="00472F3D"/>
    <w:rsid w:val="004748D4"/>
    <w:rsid w:val="00477683"/>
    <w:rsid w:val="00480DBD"/>
    <w:rsid w:val="00481E68"/>
    <w:rsid w:val="004828FD"/>
    <w:rsid w:val="00483794"/>
    <w:rsid w:val="00484AD7"/>
    <w:rsid w:val="004870A6"/>
    <w:rsid w:val="00491195"/>
    <w:rsid w:val="00492468"/>
    <w:rsid w:val="004925CF"/>
    <w:rsid w:val="004966E8"/>
    <w:rsid w:val="0049756A"/>
    <w:rsid w:val="004976BA"/>
    <w:rsid w:val="0049783F"/>
    <w:rsid w:val="004A167E"/>
    <w:rsid w:val="004A2FD1"/>
    <w:rsid w:val="004A3322"/>
    <w:rsid w:val="004A4B6A"/>
    <w:rsid w:val="004A5B54"/>
    <w:rsid w:val="004B1634"/>
    <w:rsid w:val="004B2FE8"/>
    <w:rsid w:val="004B6440"/>
    <w:rsid w:val="004B714D"/>
    <w:rsid w:val="004C035D"/>
    <w:rsid w:val="004C2185"/>
    <w:rsid w:val="004C2676"/>
    <w:rsid w:val="004C6244"/>
    <w:rsid w:val="004E226D"/>
    <w:rsid w:val="004E5A5F"/>
    <w:rsid w:val="004E5BA2"/>
    <w:rsid w:val="004E6B19"/>
    <w:rsid w:val="004F1281"/>
    <w:rsid w:val="005029A3"/>
    <w:rsid w:val="00502E51"/>
    <w:rsid w:val="00504348"/>
    <w:rsid w:val="00506241"/>
    <w:rsid w:val="00507339"/>
    <w:rsid w:val="00512C65"/>
    <w:rsid w:val="00523007"/>
    <w:rsid w:val="00525074"/>
    <w:rsid w:val="00526A28"/>
    <w:rsid w:val="00531DE2"/>
    <w:rsid w:val="00531F50"/>
    <w:rsid w:val="00533DD9"/>
    <w:rsid w:val="00534F34"/>
    <w:rsid w:val="00544A23"/>
    <w:rsid w:val="00551B5E"/>
    <w:rsid w:val="00554027"/>
    <w:rsid w:val="00555891"/>
    <w:rsid w:val="00556D41"/>
    <w:rsid w:val="00557C6A"/>
    <w:rsid w:val="005611E6"/>
    <w:rsid w:val="005622D9"/>
    <w:rsid w:val="00564E12"/>
    <w:rsid w:val="00567529"/>
    <w:rsid w:val="0057155E"/>
    <w:rsid w:val="00572D3D"/>
    <w:rsid w:val="00575413"/>
    <w:rsid w:val="00582B5D"/>
    <w:rsid w:val="0058337F"/>
    <w:rsid w:val="0058521A"/>
    <w:rsid w:val="00587123"/>
    <w:rsid w:val="00590256"/>
    <w:rsid w:val="005933EB"/>
    <w:rsid w:val="00594F10"/>
    <w:rsid w:val="005A0C3B"/>
    <w:rsid w:val="005A0D6D"/>
    <w:rsid w:val="005A736C"/>
    <w:rsid w:val="005B17EA"/>
    <w:rsid w:val="005B1CE4"/>
    <w:rsid w:val="005B3F6D"/>
    <w:rsid w:val="005B6AB2"/>
    <w:rsid w:val="005C015E"/>
    <w:rsid w:val="005C1AE2"/>
    <w:rsid w:val="005C2C1E"/>
    <w:rsid w:val="005C35E9"/>
    <w:rsid w:val="005C3E8F"/>
    <w:rsid w:val="005C3F03"/>
    <w:rsid w:val="005C6A24"/>
    <w:rsid w:val="005D084F"/>
    <w:rsid w:val="005D3B5D"/>
    <w:rsid w:val="005D423C"/>
    <w:rsid w:val="005D7E0F"/>
    <w:rsid w:val="005E07FD"/>
    <w:rsid w:val="005E16BB"/>
    <w:rsid w:val="005E172D"/>
    <w:rsid w:val="005E2982"/>
    <w:rsid w:val="005E2A90"/>
    <w:rsid w:val="005E44AC"/>
    <w:rsid w:val="005E7A1B"/>
    <w:rsid w:val="005F22F6"/>
    <w:rsid w:val="005F4C65"/>
    <w:rsid w:val="006007C7"/>
    <w:rsid w:val="00601585"/>
    <w:rsid w:val="00602877"/>
    <w:rsid w:val="00603B4E"/>
    <w:rsid w:val="00610D05"/>
    <w:rsid w:val="00611B86"/>
    <w:rsid w:val="006173C1"/>
    <w:rsid w:val="00620E8F"/>
    <w:rsid w:val="00621085"/>
    <w:rsid w:val="00622419"/>
    <w:rsid w:val="006248E8"/>
    <w:rsid w:val="0062721D"/>
    <w:rsid w:val="00630C1A"/>
    <w:rsid w:val="00630EDC"/>
    <w:rsid w:val="0063211E"/>
    <w:rsid w:val="00634308"/>
    <w:rsid w:val="00641CA9"/>
    <w:rsid w:val="00641E42"/>
    <w:rsid w:val="00643524"/>
    <w:rsid w:val="00644624"/>
    <w:rsid w:val="00652650"/>
    <w:rsid w:val="0065276F"/>
    <w:rsid w:val="00652958"/>
    <w:rsid w:val="00653C1D"/>
    <w:rsid w:val="00655402"/>
    <w:rsid w:val="00661F8D"/>
    <w:rsid w:val="0066225A"/>
    <w:rsid w:val="006672C9"/>
    <w:rsid w:val="00667900"/>
    <w:rsid w:val="00667BBF"/>
    <w:rsid w:val="00671A4F"/>
    <w:rsid w:val="00672CCC"/>
    <w:rsid w:val="0067720A"/>
    <w:rsid w:val="00681C04"/>
    <w:rsid w:val="00683393"/>
    <w:rsid w:val="006860CF"/>
    <w:rsid w:val="00686535"/>
    <w:rsid w:val="00691EA5"/>
    <w:rsid w:val="0069720C"/>
    <w:rsid w:val="006A263E"/>
    <w:rsid w:val="006A3330"/>
    <w:rsid w:val="006A364A"/>
    <w:rsid w:val="006A5F48"/>
    <w:rsid w:val="006B0B82"/>
    <w:rsid w:val="006B3C33"/>
    <w:rsid w:val="006B5A4A"/>
    <w:rsid w:val="006B7EC8"/>
    <w:rsid w:val="006C4F87"/>
    <w:rsid w:val="006C5EE6"/>
    <w:rsid w:val="006C6A4D"/>
    <w:rsid w:val="006C7451"/>
    <w:rsid w:val="006C7971"/>
    <w:rsid w:val="006C7F61"/>
    <w:rsid w:val="006D0615"/>
    <w:rsid w:val="006D0D24"/>
    <w:rsid w:val="006D135F"/>
    <w:rsid w:val="006D5572"/>
    <w:rsid w:val="006D712D"/>
    <w:rsid w:val="006E69D5"/>
    <w:rsid w:val="006E7707"/>
    <w:rsid w:val="006F090F"/>
    <w:rsid w:val="006F3826"/>
    <w:rsid w:val="006F3D18"/>
    <w:rsid w:val="006F7CCA"/>
    <w:rsid w:val="007004E5"/>
    <w:rsid w:val="007005A4"/>
    <w:rsid w:val="00705DD9"/>
    <w:rsid w:val="0070741E"/>
    <w:rsid w:val="00711246"/>
    <w:rsid w:val="007125D6"/>
    <w:rsid w:val="007133A3"/>
    <w:rsid w:val="0072017F"/>
    <w:rsid w:val="00720B92"/>
    <w:rsid w:val="007254DA"/>
    <w:rsid w:val="00727E2A"/>
    <w:rsid w:val="00730BD0"/>
    <w:rsid w:val="00733036"/>
    <w:rsid w:val="00736DC1"/>
    <w:rsid w:val="00737291"/>
    <w:rsid w:val="0074345E"/>
    <w:rsid w:val="007531C2"/>
    <w:rsid w:val="007536B3"/>
    <w:rsid w:val="0076004D"/>
    <w:rsid w:val="00762585"/>
    <w:rsid w:val="007712C8"/>
    <w:rsid w:val="00772508"/>
    <w:rsid w:val="00774BDD"/>
    <w:rsid w:val="00781CE4"/>
    <w:rsid w:val="00783AE6"/>
    <w:rsid w:val="00786827"/>
    <w:rsid w:val="00792CBF"/>
    <w:rsid w:val="0079304C"/>
    <w:rsid w:val="00793247"/>
    <w:rsid w:val="00794058"/>
    <w:rsid w:val="0079768C"/>
    <w:rsid w:val="007A1856"/>
    <w:rsid w:val="007A28AA"/>
    <w:rsid w:val="007A312F"/>
    <w:rsid w:val="007A33A5"/>
    <w:rsid w:val="007B048D"/>
    <w:rsid w:val="007B05EC"/>
    <w:rsid w:val="007B14EB"/>
    <w:rsid w:val="007B18F5"/>
    <w:rsid w:val="007B2664"/>
    <w:rsid w:val="007C17F1"/>
    <w:rsid w:val="007C26EA"/>
    <w:rsid w:val="007C3060"/>
    <w:rsid w:val="007C3D21"/>
    <w:rsid w:val="007C50C6"/>
    <w:rsid w:val="007C58A8"/>
    <w:rsid w:val="007C7D0A"/>
    <w:rsid w:val="007D04AA"/>
    <w:rsid w:val="007D1A8C"/>
    <w:rsid w:val="007D1AA4"/>
    <w:rsid w:val="007D3CD5"/>
    <w:rsid w:val="007D7CC7"/>
    <w:rsid w:val="007E0D17"/>
    <w:rsid w:val="007E26F8"/>
    <w:rsid w:val="007E43F1"/>
    <w:rsid w:val="007E50E0"/>
    <w:rsid w:val="007E5D49"/>
    <w:rsid w:val="007E6A4B"/>
    <w:rsid w:val="00801E9B"/>
    <w:rsid w:val="00810DE7"/>
    <w:rsid w:val="0081220F"/>
    <w:rsid w:val="00815E0A"/>
    <w:rsid w:val="00817156"/>
    <w:rsid w:val="0082262E"/>
    <w:rsid w:val="008230C9"/>
    <w:rsid w:val="00824907"/>
    <w:rsid w:val="00827D84"/>
    <w:rsid w:val="00832B54"/>
    <w:rsid w:val="0083339A"/>
    <w:rsid w:val="008338B6"/>
    <w:rsid w:val="008353C1"/>
    <w:rsid w:val="00835FDC"/>
    <w:rsid w:val="008365E6"/>
    <w:rsid w:val="00836CFB"/>
    <w:rsid w:val="0084002A"/>
    <w:rsid w:val="0084291D"/>
    <w:rsid w:val="008440C8"/>
    <w:rsid w:val="008457F7"/>
    <w:rsid w:val="00851C0C"/>
    <w:rsid w:val="00856FB9"/>
    <w:rsid w:val="00864355"/>
    <w:rsid w:val="0086756F"/>
    <w:rsid w:val="0086799C"/>
    <w:rsid w:val="00871ECF"/>
    <w:rsid w:val="00873039"/>
    <w:rsid w:val="00874D48"/>
    <w:rsid w:val="008762F8"/>
    <w:rsid w:val="008803C9"/>
    <w:rsid w:val="00883E73"/>
    <w:rsid w:val="0088461F"/>
    <w:rsid w:val="00885A7F"/>
    <w:rsid w:val="00890326"/>
    <w:rsid w:val="00890550"/>
    <w:rsid w:val="00890864"/>
    <w:rsid w:val="00890BEC"/>
    <w:rsid w:val="00893CAF"/>
    <w:rsid w:val="00895E79"/>
    <w:rsid w:val="00896497"/>
    <w:rsid w:val="00897D16"/>
    <w:rsid w:val="008A7866"/>
    <w:rsid w:val="008B18B8"/>
    <w:rsid w:val="008B3A5E"/>
    <w:rsid w:val="008B3C9D"/>
    <w:rsid w:val="008B44BC"/>
    <w:rsid w:val="008B54DF"/>
    <w:rsid w:val="008C0BB0"/>
    <w:rsid w:val="008C1E9B"/>
    <w:rsid w:val="008C62E4"/>
    <w:rsid w:val="008C6E3D"/>
    <w:rsid w:val="008D1A96"/>
    <w:rsid w:val="008D2C1E"/>
    <w:rsid w:val="008D7F52"/>
    <w:rsid w:val="008E0E1C"/>
    <w:rsid w:val="008F1D28"/>
    <w:rsid w:val="008F2A08"/>
    <w:rsid w:val="008F2B8B"/>
    <w:rsid w:val="008F31EF"/>
    <w:rsid w:val="008F3A39"/>
    <w:rsid w:val="008F62D0"/>
    <w:rsid w:val="00903917"/>
    <w:rsid w:val="00906503"/>
    <w:rsid w:val="009147C3"/>
    <w:rsid w:val="009157A9"/>
    <w:rsid w:val="009212CB"/>
    <w:rsid w:val="00921A46"/>
    <w:rsid w:val="009326B7"/>
    <w:rsid w:val="00933431"/>
    <w:rsid w:val="00933FE9"/>
    <w:rsid w:val="0094524E"/>
    <w:rsid w:val="00947103"/>
    <w:rsid w:val="009508D9"/>
    <w:rsid w:val="00952B2E"/>
    <w:rsid w:val="00952CF0"/>
    <w:rsid w:val="00952DFB"/>
    <w:rsid w:val="00953693"/>
    <w:rsid w:val="00954B95"/>
    <w:rsid w:val="00954DC3"/>
    <w:rsid w:val="00956170"/>
    <w:rsid w:val="0095647B"/>
    <w:rsid w:val="00956E5A"/>
    <w:rsid w:val="00957CFC"/>
    <w:rsid w:val="0096666F"/>
    <w:rsid w:val="00970E11"/>
    <w:rsid w:val="00974788"/>
    <w:rsid w:val="00974802"/>
    <w:rsid w:val="009764A7"/>
    <w:rsid w:val="00976FF4"/>
    <w:rsid w:val="00977AE8"/>
    <w:rsid w:val="00982884"/>
    <w:rsid w:val="00985C9D"/>
    <w:rsid w:val="00985D78"/>
    <w:rsid w:val="00986458"/>
    <w:rsid w:val="009865B5"/>
    <w:rsid w:val="00992347"/>
    <w:rsid w:val="00992371"/>
    <w:rsid w:val="00993824"/>
    <w:rsid w:val="009A09A4"/>
    <w:rsid w:val="009A1E23"/>
    <w:rsid w:val="009A1F72"/>
    <w:rsid w:val="009A255D"/>
    <w:rsid w:val="009A4CAF"/>
    <w:rsid w:val="009B0FA5"/>
    <w:rsid w:val="009B1F20"/>
    <w:rsid w:val="009B306E"/>
    <w:rsid w:val="009B70A6"/>
    <w:rsid w:val="009C5833"/>
    <w:rsid w:val="009C58B2"/>
    <w:rsid w:val="009D2921"/>
    <w:rsid w:val="009D2EF2"/>
    <w:rsid w:val="009D4704"/>
    <w:rsid w:val="009D7BF3"/>
    <w:rsid w:val="009E11D5"/>
    <w:rsid w:val="009E335C"/>
    <w:rsid w:val="009F23CB"/>
    <w:rsid w:val="00A013B0"/>
    <w:rsid w:val="00A03DCD"/>
    <w:rsid w:val="00A12F2B"/>
    <w:rsid w:val="00A14DFB"/>
    <w:rsid w:val="00A15168"/>
    <w:rsid w:val="00A15E0C"/>
    <w:rsid w:val="00A175FA"/>
    <w:rsid w:val="00A20239"/>
    <w:rsid w:val="00A21796"/>
    <w:rsid w:val="00A227B4"/>
    <w:rsid w:val="00A22DBA"/>
    <w:rsid w:val="00A30158"/>
    <w:rsid w:val="00A30243"/>
    <w:rsid w:val="00A32A4C"/>
    <w:rsid w:val="00A42808"/>
    <w:rsid w:val="00A439D1"/>
    <w:rsid w:val="00A43EEE"/>
    <w:rsid w:val="00A443D6"/>
    <w:rsid w:val="00A44A43"/>
    <w:rsid w:val="00A469FE"/>
    <w:rsid w:val="00A50F9E"/>
    <w:rsid w:val="00A51D55"/>
    <w:rsid w:val="00A52BC3"/>
    <w:rsid w:val="00A545CD"/>
    <w:rsid w:val="00A55E47"/>
    <w:rsid w:val="00A56602"/>
    <w:rsid w:val="00A57C4F"/>
    <w:rsid w:val="00A63046"/>
    <w:rsid w:val="00A675C0"/>
    <w:rsid w:val="00A70BE8"/>
    <w:rsid w:val="00A73096"/>
    <w:rsid w:val="00A746CA"/>
    <w:rsid w:val="00A75FC2"/>
    <w:rsid w:val="00A7619E"/>
    <w:rsid w:val="00A76438"/>
    <w:rsid w:val="00A778C7"/>
    <w:rsid w:val="00A852FA"/>
    <w:rsid w:val="00A94277"/>
    <w:rsid w:val="00A9533B"/>
    <w:rsid w:val="00A95D41"/>
    <w:rsid w:val="00A9715D"/>
    <w:rsid w:val="00AA11D8"/>
    <w:rsid w:val="00AA2D50"/>
    <w:rsid w:val="00AA4166"/>
    <w:rsid w:val="00AA46B3"/>
    <w:rsid w:val="00AA503F"/>
    <w:rsid w:val="00AA62AE"/>
    <w:rsid w:val="00AB58B3"/>
    <w:rsid w:val="00AB6113"/>
    <w:rsid w:val="00AB69BB"/>
    <w:rsid w:val="00AB7575"/>
    <w:rsid w:val="00AC02E2"/>
    <w:rsid w:val="00AD0FCF"/>
    <w:rsid w:val="00AD1C0D"/>
    <w:rsid w:val="00AD28E4"/>
    <w:rsid w:val="00AD57D5"/>
    <w:rsid w:val="00AD792B"/>
    <w:rsid w:val="00AE25D6"/>
    <w:rsid w:val="00AE2823"/>
    <w:rsid w:val="00AE4892"/>
    <w:rsid w:val="00AF25B5"/>
    <w:rsid w:val="00AF2A26"/>
    <w:rsid w:val="00AF3CDF"/>
    <w:rsid w:val="00AF582E"/>
    <w:rsid w:val="00AF610E"/>
    <w:rsid w:val="00AF6348"/>
    <w:rsid w:val="00AF6FFC"/>
    <w:rsid w:val="00B03E6A"/>
    <w:rsid w:val="00B06324"/>
    <w:rsid w:val="00B1278A"/>
    <w:rsid w:val="00B133CD"/>
    <w:rsid w:val="00B1481B"/>
    <w:rsid w:val="00B26E42"/>
    <w:rsid w:val="00B27AC9"/>
    <w:rsid w:val="00B32991"/>
    <w:rsid w:val="00B35D5E"/>
    <w:rsid w:val="00B36766"/>
    <w:rsid w:val="00B37BFE"/>
    <w:rsid w:val="00B407FE"/>
    <w:rsid w:val="00B46CC8"/>
    <w:rsid w:val="00B4738F"/>
    <w:rsid w:val="00B473A5"/>
    <w:rsid w:val="00B47A39"/>
    <w:rsid w:val="00B47BD2"/>
    <w:rsid w:val="00B50773"/>
    <w:rsid w:val="00B508D3"/>
    <w:rsid w:val="00B50C98"/>
    <w:rsid w:val="00B53818"/>
    <w:rsid w:val="00B53ED8"/>
    <w:rsid w:val="00B60AD3"/>
    <w:rsid w:val="00B63C94"/>
    <w:rsid w:val="00B646A9"/>
    <w:rsid w:val="00B74711"/>
    <w:rsid w:val="00B7619E"/>
    <w:rsid w:val="00B77459"/>
    <w:rsid w:val="00B774FC"/>
    <w:rsid w:val="00B80824"/>
    <w:rsid w:val="00B81A9F"/>
    <w:rsid w:val="00B82497"/>
    <w:rsid w:val="00B85AA8"/>
    <w:rsid w:val="00B925C6"/>
    <w:rsid w:val="00B928E7"/>
    <w:rsid w:val="00B93C64"/>
    <w:rsid w:val="00B947BF"/>
    <w:rsid w:val="00B96389"/>
    <w:rsid w:val="00BA1132"/>
    <w:rsid w:val="00BA2346"/>
    <w:rsid w:val="00BA2E92"/>
    <w:rsid w:val="00BA7785"/>
    <w:rsid w:val="00BB1595"/>
    <w:rsid w:val="00BB2412"/>
    <w:rsid w:val="00BB6D3C"/>
    <w:rsid w:val="00BC117E"/>
    <w:rsid w:val="00BC1B0C"/>
    <w:rsid w:val="00BC3D21"/>
    <w:rsid w:val="00BC7D62"/>
    <w:rsid w:val="00BD05E6"/>
    <w:rsid w:val="00BD0657"/>
    <w:rsid w:val="00BD0D33"/>
    <w:rsid w:val="00BD397F"/>
    <w:rsid w:val="00BD3AAF"/>
    <w:rsid w:val="00BD3F36"/>
    <w:rsid w:val="00BD4544"/>
    <w:rsid w:val="00BD7D8E"/>
    <w:rsid w:val="00BE0256"/>
    <w:rsid w:val="00BE2546"/>
    <w:rsid w:val="00BF126B"/>
    <w:rsid w:val="00BF2534"/>
    <w:rsid w:val="00BF3ACE"/>
    <w:rsid w:val="00BF3FA3"/>
    <w:rsid w:val="00BF3FFC"/>
    <w:rsid w:val="00BF593E"/>
    <w:rsid w:val="00C02369"/>
    <w:rsid w:val="00C03F69"/>
    <w:rsid w:val="00C04611"/>
    <w:rsid w:val="00C11188"/>
    <w:rsid w:val="00C119B0"/>
    <w:rsid w:val="00C12D07"/>
    <w:rsid w:val="00C15E7F"/>
    <w:rsid w:val="00C209CA"/>
    <w:rsid w:val="00C20C9E"/>
    <w:rsid w:val="00C22319"/>
    <w:rsid w:val="00C24713"/>
    <w:rsid w:val="00C30D50"/>
    <w:rsid w:val="00C334C4"/>
    <w:rsid w:val="00C34964"/>
    <w:rsid w:val="00C35786"/>
    <w:rsid w:val="00C37BA4"/>
    <w:rsid w:val="00C434C3"/>
    <w:rsid w:val="00C4406A"/>
    <w:rsid w:val="00C44FCA"/>
    <w:rsid w:val="00C469D7"/>
    <w:rsid w:val="00C476DB"/>
    <w:rsid w:val="00C50AB0"/>
    <w:rsid w:val="00C531D6"/>
    <w:rsid w:val="00C56966"/>
    <w:rsid w:val="00C6110B"/>
    <w:rsid w:val="00C61DEC"/>
    <w:rsid w:val="00C62FA9"/>
    <w:rsid w:val="00C63BFB"/>
    <w:rsid w:val="00C64AE1"/>
    <w:rsid w:val="00C656E1"/>
    <w:rsid w:val="00C666B1"/>
    <w:rsid w:val="00C67BAB"/>
    <w:rsid w:val="00C70CEB"/>
    <w:rsid w:val="00C7128C"/>
    <w:rsid w:val="00C71C69"/>
    <w:rsid w:val="00C7465B"/>
    <w:rsid w:val="00C75E46"/>
    <w:rsid w:val="00C7638F"/>
    <w:rsid w:val="00C769BD"/>
    <w:rsid w:val="00C7716C"/>
    <w:rsid w:val="00C803CE"/>
    <w:rsid w:val="00C81E97"/>
    <w:rsid w:val="00C83D5C"/>
    <w:rsid w:val="00C85024"/>
    <w:rsid w:val="00C91082"/>
    <w:rsid w:val="00C91439"/>
    <w:rsid w:val="00C9355E"/>
    <w:rsid w:val="00C94E03"/>
    <w:rsid w:val="00CA22F4"/>
    <w:rsid w:val="00CA29D5"/>
    <w:rsid w:val="00CA6CAE"/>
    <w:rsid w:val="00CB5EE8"/>
    <w:rsid w:val="00CB697F"/>
    <w:rsid w:val="00CC00C0"/>
    <w:rsid w:val="00CC25B4"/>
    <w:rsid w:val="00CC365F"/>
    <w:rsid w:val="00CC45EA"/>
    <w:rsid w:val="00CC51DF"/>
    <w:rsid w:val="00CC5E5F"/>
    <w:rsid w:val="00CD181A"/>
    <w:rsid w:val="00CD1DBE"/>
    <w:rsid w:val="00CD4450"/>
    <w:rsid w:val="00CE0F58"/>
    <w:rsid w:val="00CE5BFC"/>
    <w:rsid w:val="00CF1169"/>
    <w:rsid w:val="00CF257C"/>
    <w:rsid w:val="00CF2683"/>
    <w:rsid w:val="00CF4CDB"/>
    <w:rsid w:val="00CF71F6"/>
    <w:rsid w:val="00D005EB"/>
    <w:rsid w:val="00D01599"/>
    <w:rsid w:val="00D059A2"/>
    <w:rsid w:val="00D1035B"/>
    <w:rsid w:val="00D14138"/>
    <w:rsid w:val="00D14D74"/>
    <w:rsid w:val="00D25C31"/>
    <w:rsid w:val="00D27154"/>
    <w:rsid w:val="00D27783"/>
    <w:rsid w:val="00D30D24"/>
    <w:rsid w:val="00D318FE"/>
    <w:rsid w:val="00D32D4D"/>
    <w:rsid w:val="00D33287"/>
    <w:rsid w:val="00D34486"/>
    <w:rsid w:val="00D35767"/>
    <w:rsid w:val="00D408FE"/>
    <w:rsid w:val="00D4334B"/>
    <w:rsid w:val="00D440C8"/>
    <w:rsid w:val="00D45EBE"/>
    <w:rsid w:val="00D53A94"/>
    <w:rsid w:val="00D54731"/>
    <w:rsid w:val="00D549E2"/>
    <w:rsid w:val="00D55B27"/>
    <w:rsid w:val="00D57039"/>
    <w:rsid w:val="00D60F42"/>
    <w:rsid w:val="00D6499F"/>
    <w:rsid w:val="00D67C2C"/>
    <w:rsid w:val="00D67D6E"/>
    <w:rsid w:val="00D73103"/>
    <w:rsid w:val="00D86560"/>
    <w:rsid w:val="00D905BD"/>
    <w:rsid w:val="00D9339A"/>
    <w:rsid w:val="00D935A0"/>
    <w:rsid w:val="00D95E67"/>
    <w:rsid w:val="00DA1BA0"/>
    <w:rsid w:val="00DA1FEF"/>
    <w:rsid w:val="00DA46E9"/>
    <w:rsid w:val="00DA544D"/>
    <w:rsid w:val="00DB1747"/>
    <w:rsid w:val="00DB1D36"/>
    <w:rsid w:val="00DB6E2A"/>
    <w:rsid w:val="00DC2600"/>
    <w:rsid w:val="00DC5B6C"/>
    <w:rsid w:val="00DC7C5F"/>
    <w:rsid w:val="00DD1862"/>
    <w:rsid w:val="00DD251F"/>
    <w:rsid w:val="00DD4437"/>
    <w:rsid w:val="00DD4C54"/>
    <w:rsid w:val="00DD5E54"/>
    <w:rsid w:val="00DD7092"/>
    <w:rsid w:val="00DE19C1"/>
    <w:rsid w:val="00DE47D3"/>
    <w:rsid w:val="00DE493E"/>
    <w:rsid w:val="00DE4FD6"/>
    <w:rsid w:val="00DE5268"/>
    <w:rsid w:val="00DE681F"/>
    <w:rsid w:val="00DE687A"/>
    <w:rsid w:val="00DE6DC2"/>
    <w:rsid w:val="00DE70C4"/>
    <w:rsid w:val="00DF103A"/>
    <w:rsid w:val="00E00C5A"/>
    <w:rsid w:val="00E011AE"/>
    <w:rsid w:val="00E03AE4"/>
    <w:rsid w:val="00E0711F"/>
    <w:rsid w:val="00E07483"/>
    <w:rsid w:val="00E10D1B"/>
    <w:rsid w:val="00E11EA9"/>
    <w:rsid w:val="00E13A87"/>
    <w:rsid w:val="00E13CCF"/>
    <w:rsid w:val="00E15423"/>
    <w:rsid w:val="00E17587"/>
    <w:rsid w:val="00E208C9"/>
    <w:rsid w:val="00E2164E"/>
    <w:rsid w:val="00E21FF6"/>
    <w:rsid w:val="00E22725"/>
    <w:rsid w:val="00E24288"/>
    <w:rsid w:val="00E25CD8"/>
    <w:rsid w:val="00E26EA4"/>
    <w:rsid w:val="00E274AC"/>
    <w:rsid w:val="00E304C0"/>
    <w:rsid w:val="00E31940"/>
    <w:rsid w:val="00E3417D"/>
    <w:rsid w:val="00E34751"/>
    <w:rsid w:val="00E3782E"/>
    <w:rsid w:val="00E37A1F"/>
    <w:rsid w:val="00E40667"/>
    <w:rsid w:val="00E41043"/>
    <w:rsid w:val="00E4326A"/>
    <w:rsid w:val="00E539A5"/>
    <w:rsid w:val="00E54F5F"/>
    <w:rsid w:val="00E5513D"/>
    <w:rsid w:val="00E5513E"/>
    <w:rsid w:val="00E60F85"/>
    <w:rsid w:val="00E61863"/>
    <w:rsid w:val="00E63FB4"/>
    <w:rsid w:val="00E65D5A"/>
    <w:rsid w:val="00E67276"/>
    <w:rsid w:val="00E67A37"/>
    <w:rsid w:val="00E75696"/>
    <w:rsid w:val="00E7787A"/>
    <w:rsid w:val="00E77EA4"/>
    <w:rsid w:val="00E80264"/>
    <w:rsid w:val="00E85711"/>
    <w:rsid w:val="00E87363"/>
    <w:rsid w:val="00E90B0A"/>
    <w:rsid w:val="00E90FC8"/>
    <w:rsid w:val="00E918BD"/>
    <w:rsid w:val="00E91CD1"/>
    <w:rsid w:val="00E922C7"/>
    <w:rsid w:val="00E95AE0"/>
    <w:rsid w:val="00E95EF5"/>
    <w:rsid w:val="00EA077B"/>
    <w:rsid w:val="00EA1FCA"/>
    <w:rsid w:val="00EA27AF"/>
    <w:rsid w:val="00EA5A30"/>
    <w:rsid w:val="00EA5C34"/>
    <w:rsid w:val="00EA675F"/>
    <w:rsid w:val="00EA7234"/>
    <w:rsid w:val="00EB3B86"/>
    <w:rsid w:val="00EB7D41"/>
    <w:rsid w:val="00EC75F5"/>
    <w:rsid w:val="00ED10A5"/>
    <w:rsid w:val="00ED23B9"/>
    <w:rsid w:val="00ED2CA5"/>
    <w:rsid w:val="00EE188E"/>
    <w:rsid w:val="00EF0BB4"/>
    <w:rsid w:val="00EF2CE8"/>
    <w:rsid w:val="00EF63B5"/>
    <w:rsid w:val="00F120C5"/>
    <w:rsid w:val="00F13F1E"/>
    <w:rsid w:val="00F203DB"/>
    <w:rsid w:val="00F324CE"/>
    <w:rsid w:val="00F34FB5"/>
    <w:rsid w:val="00F37975"/>
    <w:rsid w:val="00F4212C"/>
    <w:rsid w:val="00F4318A"/>
    <w:rsid w:val="00F46973"/>
    <w:rsid w:val="00F53D9A"/>
    <w:rsid w:val="00F56A84"/>
    <w:rsid w:val="00F6009D"/>
    <w:rsid w:val="00F7333D"/>
    <w:rsid w:val="00F74DEF"/>
    <w:rsid w:val="00F75FAE"/>
    <w:rsid w:val="00F760D5"/>
    <w:rsid w:val="00F8177C"/>
    <w:rsid w:val="00F852DA"/>
    <w:rsid w:val="00F85E65"/>
    <w:rsid w:val="00F85FBE"/>
    <w:rsid w:val="00F914D4"/>
    <w:rsid w:val="00F91C25"/>
    <w:rsid w:val="00FB2572"/>
    <w:rsid w:val="00FB2BD2"/>
    <w:rsid w:val="00FB62A2"/>
    <w:rsid w:val="00FC10ED"/>
    <w:rsid w:val="00FC2F8F"/>
    <w:rsid w:val="00FD2CFF"/>
    <w:rsid w:val="00FD35E7"/>
    <w:rsid w:val="00FD519B"/>
    <w:rsid w:val="00FD5AF5"/>
    <w:rsid w:val="00FD6D4C"/>
    <w:rsid w:val="00FD6FB3"/>
    <w:rsid w:val="00FD7B03"/>
    <w:rsid w:val="00FE2090"/>
    <w:rsid w:val="00FE28C0"/>
    <w:rsid w:val="00FF42E8"/>
    <w:rsid w:val="00FF4F5E"/>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4A4B6A"/>
    <w:rPr>
      <w:rFonts w:ascii="Tahoma" w:hAnsi="Tahoma" w:cs="Tahoma"/>
      <w:sz w:val="16"/>
      <w:szCs w:val="16"/>
    </w:rPr>
  </w:style>
  <w:style w:type="character" w:customStyle="1" w:styleId="BalloonTextChar">
    <w:name w:val="Balloon Text Char"/>
    <w:basedOn w:val="DefaultParagraphFont"/>
    <w:link w:val="BalloonText"/>
    <w:uiPriority w:val="99"/>
    <w:semiHidden/>
    <w:rsid w:val="004A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EB1E-DB38-4F44-9686-80421CF9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Oliver</cp:lastModifiedBy>
  <cp:revision>23</cp:revision>
  <cp:lastPrinted>2013-05-29T19:12:00Z</cp:lastPrinted>
  <dcterms:created xsi:type="dcterms:W3CDTF">2013-05-08T16:06:00Z</dcterms:created>
  <dcterms:modified xsi:type="dcterms:W3CDTF">2013-05-29T20:19:00Z</dcterms:modified>
</cp:coreProperties>
</file>